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656" w:rsidRDefault="00DC3656" w:rsidP="00DC3656">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429C8">
        <w:rPr>
          <w:rFonts w:ascii="Times New Roman" w:eastAsia="Times New Roman" w:hAnsi="Times New Roman" w:cs="Times New Roman"/>
          <w:b/>
          <w:sz w:val="24"/>
          <w:szCs w:val="24"/>
        </w:rPr>
        <w:t>“</w:t>
      </w:r>
      <w:proofErr w:type="spellStart"/>
      <w:r w:rsidRPr="000429C8">
        <w:rPr>
          <w:rFonts w:ascii="Times New Roman" w:eastAsia="Times New Roman" w:hAnsi="Times New Roman" w:cs="Times New Roman"/>
          <w:b/>
          <w:sz w:val="24"/>
          <w:szCs w:val="24"/>
        </w:rPr>
        <w:t>Кыргыз</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Республикасынын</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бузуулар</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жөнүндө</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кодексине</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өзгөртүүлөрдү</w:t>
      </w:r>
      <w:proofErr w:type="spellEnd"/>
      <w:r w:rsidRPr="000429C8">
        <w:rPr>
          <w:rFonts w:ascii="Times New Roman" w:eastAsia="Times New Roman" w:hAnsi="Times New Roman" w:cs="Times New Roman"/>
          <w:b/>
          <w:sz w:val="24"/>
          <w:szCs w:val="24"/>
        </w:rPr>
        <w:t xml:space="preserve"> </w:t>
      </w:r>
    </w:p>
    <w:p w:rsidR="00DC3656" w:rsidRDefault="00DC3656" w:rsidP="00DC3656">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sidRPr="000429C8">
        <w:rPr>
          <w:rFonts w:ascii="Times New Roman" w:eastAsia="Times New Roman" w:hAnsi="Times New Roman" w:cs="Times New Roman"/>
          <w:b/>
          <w:sz w:val="24"/>
          <w:szCs w:val="24"/>
        </w:rPr>
        <w:t>киргизүү</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жөнүндө</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Кыргыз</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Республикасынын</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Мыйзамынын</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долбооруна</w:t>
      </w:r>
      <w:proofErr w:type="spellEnd"/>
    </w:p>
    <w:p w:rsidR="00AF2359" w:rsidRPr="00D36927" w:rsidRDefault="00AF2359" w:rsidP="00AF2359">
      <w:pPr>
        <w:pStyle w:val="a3"/>
        <w:jc w:val="center"/>
        <w:rPr>
          <w:rFonts w:ascii="Times New Roman" w:hAnsi="Times New Roman" w:cs="Times New Roman"/>
          <w:b/>
          <w:sz w:val="24"/>
          <w:szCs w:val="24"/>
        </w:rPr>
      </w:pPr>
      <w:r w:rsidRPr="00D36927">
        <w:rPr>
          <w:rFonts w:ascii="Times New Roman" w:hAnsi="Times New Roman" w:cs="Times New Roman"/>
          <w:b/>
          <w:sz w:val="24"/>
          <w:szCs w:val="24"/>
        </w:rPr>
        <w:t>С</w:t>
      </w:r>
      <w:r w:rsidR="00DC3656">
        <w:rPr>
          <w:rFonts w:ascii="Times New Roman" w:hAnsi="Times New Roman" w:cs="Times New Roman"/>
          <w:b/>
          <w:sz w:val="24"/>
          <w:szCs w:val="24"/>
          <w:lang w:val="kk-KZ"/>
        </w:rPr>
        <w:t>АЛЫШТЫРМА ТАБЛИЦА</w:t>
      </w:r>
    </w:p>
    <w:p w:rsidR="009C4A66" w:rsidRPr="009C4A66" w:rsidRDefault="009C4A66" w:rsidP="00AF2359">
      <w:pPr>
        <w:pStyle w:val="a3"/>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7280"/>
        <w:gridCol w:w="7280"/>
      </w:tblGrid>
      <w:tr w:rsidR="00AF2359" w:rsidRPr="00D36927" w:rsidTr="00477E12">
        <w:tc>
          <w:tcPr>
            <w:tcW w:w="7280" w:type="dxa"/>
          </w:tcPr>
          <w:p w:rsidR="00AF2359" w:rsidRPr="00D36927" w:rsidRDefault="00DC3656" w:rsidP="00477E12">
            <w:pPr>
              <w:pStyle w:val="a3"/>
              <w:jc w:val="center"/>
              <w:rPr>
                <w:rFonts w:ascii="Times New Roman" w:hAnsi="Times New Roman" w:cs="Times New Roman"/>
                <w:b/>
                <w:sz w:val="24"/>
                <w:szCs w:val="24"/>
              </w:rPr>
            </w:pPr>
            <w:r>
              <w:rPr>
                <w:rFonts w:ascii="Times New Roman" w:hAnsi="Times New Roman" w:cs="Times New Roman"/>
                <w:b/>
                <w:sz w:val="24"/>
                <w:szCs w:val="24"/>
                <w:lang w:val="kk-KZ"/>
              </w:rPr>
              <w:t xml:space="preserve">Колдонуудагы </w:t>
            </w:r>
            <w:r w:rsidR="00AF2359" w:rsidRPr="00D36927">
              <w:rPr>
                <w:rFonts w:ascii="Times New Roman" w:hAnsi="Times New Roman" w:cs="Times New Roman"/>
                <w:b/>
                <w:sz w:val="24"/>
                <w:szCs w:val="24"/>
              </w:rPr>
              <w:t>редакция</w:t>
            </w:r>
          </w:p>
        </w:tc>
        <w:tc>
          <w:tcPr>
            <w:tcW w:w="7280" w:type="dxa"/>
          </w:tcPr>
          <w:p w:rsidR="00AF2359" w:rsidRPr="00D36927" w:rsidRDefault="00A86A14" w:rsidP="00A86A14">
            <w:pPr>
              <w:pStyle w:val="a3"/>
              <w:jc w:val="center"/>
              <w:rPr>
                <w:rFonts w:ascii="Times New Roman" w:hAnsi="Times New Roman" w:cs="Times New Roman"/>
                <w:b/>
                <w:sz w:val="24"/>
                <w:szCs w:val="24"/>
              </w:rPr>
            </w:pPr>
            <w:r>
              <w:rPr>
                <w:rFonts w:ascii="Times New Roman" w:hAnsi="Times New Roman" w:cs="Times New Roman"/>
                <w:b/>
                <w:sz w:val="24"/>
                <w:szCs w:val="24"/>
                <w:lang w:val="ky-KG"/>
              </w:rPr>
              <w:t xml:space="preserve">Сунуш кылынуучу </w:t>
            </w:r>
            <w:r w:rsidR="00AF2359" w:rsidRPr="00D36927">
              <w:rPr>
                <w:rFonts w:ascii="Times New Roman" w:hAnsi="Times New Roman" w:cs="Times New Roman"/>
                <w:b/>
                <w:sz w:val="24"/>
                <w:szCs w:val="24"/>
              </w:rPr>
              <w:t>редакция</w:t>
            </w:r>
          </w:p>
        </w:tc>
      </w:tr>
      <w:tr w:rsidR="00AF2359" w:rsidRPr="00D36927" w:rsidTr="00477E12">
        <w:tc>
          <w:tcPr>
            <w:tcW w:w="14560" w:type="dxa"/>
            <w:gridSpan w:val="2"/>
          </w:tcPr>
          <w:p w:rsidR="00AF2359" w:rsidRPr="00D82F4F" w:rsidRDefault="00A86A14" w:rsidP="00A86A14">
            <w:pPr>
              <w:pStyle w:val="a3"/>
              <w:jc w:val="center"/>
              <w:rPr>
                <w:rFonts w:ascii="Times New Roman" w:eastAsia="Times New Roman" w:hAnsi="Times New Roman" w:cs="Times New Roman"/>
                <w:b/>
                <w:bCs/>
                <w:sz w:val="24"/>
                <w:szCs w:val="24"/>
                <w:lang w:val="ky-KG" w:eastAsia="ru-RU"/>
              </w:rPr>
            </w:pPr>
            <w:proofErr w:type="spellStart"/>
            <w:r w:rsidRPr="000429C8">
              <w:rPr>
                <w:rFonts w:ascii="Times New Roman" w:eastAsia="Times New Roman" w:hAnsi="Times New Roman" w:cs="Times New Roman"/>
                <w:b/>
                <w:sz w:val="24"/>
                <w:szCs w:val="24"/>
              </w:rPr>
              <w:t>Кыргыз</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Республикасынын</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бузуулар</w:t>
            </w:r>
            <w:proofErr w:type="spellEnd"/>
            <w:r w:rsidRPr="000429C8">
              <w:rPr>
                <w:rFonts w:ascii="Times New Roman" w:eastAsia="Times New Roman" w:hAnsi="Times New Roman" w:cs="Times New Roman"/>
                <w:b/>
                <w:sz w:val="24"/>
                <w:szCs w:val="24"/>
              </w:rPr>
              <w:t xml:space="preserve"> </w:t>
            </w:r>
            <w:proofErr w:type="spellStart"/>
            <w:r w:rsidRPr="000429C8">
              <w:rPr>
                <w:rFonts w:ascii="Times New Roman" w:eastAsia="Times New Roman" w:hAnsi="Times New Roman" w:cs="Times New Roman"/>
                <w:b/>
                <w:sz w:val="24"/>
                <w:szCs w:val="24"/>
              </w:rPr>
              <w:t>жөнүндө</w:t>
            </w:r>
            <w:proofErr w:type="spellEnd"/>
            <w:r w:rsidRPr="000429C8">
              <w:rPr>
                <w:rFonts w:ascii="Times New Roman" w:eastAsia="Times New Roman" w:hAnsi="Times New Roman" w:cs="Times New Roman"/>
                <w:b/>
                <w:sz w:val="24"/>
                <w:szCs w:val="24"/>
              </w:rPr>
              <w:t xml:space="preserve"> кодекс</w:t>
            </w:r>
            <w:r w:rsidR="00D82F4F">
              <w:rPr>
                <w:rFonts w:ascii="Times New Roman" w:eastAsia="Times New Roman" w:hAnsi="Times New Roman" w:cs="Times New Roman"/>
                <w:b/>
                <w:sz w:val="24"/>
                <w:szCs w:val="24"/>
                <w:lang w:val="ky-KG"/>
              </w:rPr>
              <w:t>и</w:t>
            </w:r>
            <w:bookmarkStart w:id="0" w:name="_GoBack"/>
            <w:bookmarkEnd w:id="0"/>
          </w:p>
        </w:tc>
      </w:tr>
      <w:tr w:rsidR="00CB4003" w:rsidRPr="00CC2B8F" w:rsidTr="005761E3">
        <w:tc>
          <w:tcPr>
            <w:tcW w:w="7280" w:type="dxa"/>
          </w:tcPr>
          <w:p w:rsidR="00CB4003" w:rsidRPr="002431C7" w:rsidRDefault="00CB4003" w:rsidP="00CB4003">
            <w:pPr>
              <w:pStyle w:val="tkZagolovok3"/>
              <w:rPr>
                <w:rFonts w:ascii="Times New Roman" w:hAnsi="Times New Roman" w:cs="Times New Roman"/>
                <w:lang w:val="kk-KZ"/>
              </w:rPr>
            </w:pPr>
            <w:r w:rsidRPr="002431C7">
              <w:rPr>
                <w:rFonts w:ascii="Times New Roman" w:hAnsi="Times New Roman" w:cs="Times New Roman"/>
                <w:lang w:val="ky-KG"/>
              </w:rPr>
              <w:t>14-глава. Абатташтырууну кайтаруу чөйрөсүндөгү башкаруу тартибине каршы бузуулар</w:t>
            </w:r>
          </w:p>
          <w:p w:rsidR="00CB4003" w:rsidRPr="002431C7" w:rsidRDefault="00CB4003" w:rsidP="00CB4003">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Эскертүү. 1. Ушул Кодекстин 66-71 жана 77-79-беренелеринде каралган бузуулар жөнүндө иштер жергиликтүү өз алдынча башкаруу органдары тарабынан каралат.</w:t>
            </w:r>
          </w:p>
          <w:p w:rsidR="00CB4003" w:rsidRDefault="00CB4003" w:rsidP="00CB4003">
            <w:pPr>
              <w:pStyle w:val="tkTekst"/>
              <w:rPr>
                <w:rFonts w:ascii="Times New Roman" w:hAnsi="Times New Roman" w:cs="Times New Roman"/>
                <w:sz w:val="24"/>
                <w:szCs w:val="24"/>
                <w:lang w:val="ky-KG"/>
              </w:rPr>
            </w:pPr>
          </w:p>
          <w:p w:rsidR="00CB4003" w:rsidRDefault="00CB4003" w:rsidP="00CB4003">
            <w:pPr>
              <w:pStyle w:val="tkTekst"/>
              <w:rPr>
                <w:rFonts w:ascii="Times New Roman" w:hAnsi="Times New Roman" w:cs="Times New Roman"/>
                <w:sz w:val="24"/>
                <w:szCs w:val="24"/>
                <w:lang w:val="ky-KG"/>
              </w:rPr>
            </w:pPr>
          </w:p>
          <w:p w:rsidR="00CB4003" w:rsidRDefault="00CB4003" w:rsidP="00CB4003">
            <w:pPr>
              <w:pStyle w:val="tkTekst"/>
              <w:rPr>
                <w:rFonts w:ascii="Times New Roman" w:hAnsi="Times New Roman" w:cs="Times New Roman"/>
                <w:sz w:val="24"/>
                <w:szCs w:val="24"/>
                <w:lang w:val="ky-KG"/>
              </w:rPr>
            </w:pPr>
          </w:p>
          <w:p w:rsidR="00CB4003" w:rsidRDefault="00CB4003" w:rsidP="00CB4003">
            <w:pPr>
              <w:pStyle w:val="tkTekst"/>
              <w:rPr>
                <w:rFonts w:ascii="Times New Roman" w:hAnsi="Times New Roman" w:cs="Times New Roman"/>
                <w:sz w:val="24"/>
                <w:szCs w:val="24"/>
                <w:lang w:val="ky-KG"/>
              </w:rPr>
            </w:pPr>
          </w:p>
          <w:p w:rsidR="00CB4003" w:rsidRPr="002431C7" w:rsidRDefault="00CB4003" w:rsidP="00CB4003">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2. Ушул Кодекстин 72-76-беренелеринде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FE149F" w:rsidRDefault="00FE149F" w:rsidP="00CB4003">
            <w:pPr>
              <w:pStyle w:val="tkTekst"/>
              <w:rPr>
                <w:rFonts w:ascii="Times New Roman" w:hAnsi="Times New Roman" w:cs="Times New Roman"/>
                <w:sz w:val="24"/>
                <w:szCs w:val="24"/>
                <w:lang w:val="ky-KG"/>
              </w:rPr>
            </w:pPr>
          </w:p>
          <w:p w:rsidR="00FE149F" w:rsidRDefault="00FE149F" w:rsidP="00CB4003">
            <w:pPr>
              <w:pStyle w:val="tkTekst"/>
              <w:rPr>
                <w:rFonts w:ascii="Times New Roman" w:hAnsi="Times New Roman" w:cs="Times New Roman"/>
                <w:sz w:val="24"/>
                <w:szCs w:val="24"/>
                <w:lang w:val="ky-KG"/>
              </w:rPr>
            </w:pPr>
          </w:p>
          <w:p w:rsidR="00FE149F" w:rsidRDefault="00FE149F" w:rsidP="00AA0574">
            <w:pPr>
              <w:pStyle w:val="tkTekst"/>
              <w:ind w:firstLine="0"/>
              <w:rPr>
                <w:rFonts w:ascii="Times New Roman" w:hAnsi="Times New Roman" w:cs="Times New Roman"/>
                <w:sz w:val="24"/>
                <w:szCs w:val="24"/>
                <w:lang w:val="ky-KG"/>
              </w:rPr>
            </w:pPr>
          </w:p>
          <w:p w:rsidR="00CB4003" w:rsidRPr="002431C7" w:rsidRDefault="00CB4003" w:rsidP="00CB4003">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 xml:space="preserve">3. Ушул Кодекстин 80-беренесинде каралган бузуулар жөнүндө иштер транспорт чөйрөсүндөгү ыйгарым укуктуу орган </w:t>
            </w:r>
            <w:r w:rsidRPr="002431C7">
              <w:rPr>
                <w:rFonts w:ascii="Times New Roman" w:hAnsi="Times New Roman" w:cs="Times New Roman"/>
                <w:sz w:val="24"/>
                <w:szCs w:val="24"/>
                <w:lang w:val="ky-KG"/>
              </w:rPr>
              <w:lastRenderedPageBreak/>
              <w:t>тарабынан каралат.</w:t>
            </w:r>
          </w:p>
          <w:p w:rsidR="00CB4003" w:rsidRPr="002431C7" w:rsidRDefault="00CB4003" w:rsidP="00CB4003">
            <w:pPr>
              <w:pStyle w:val="tkRedakcijaTekst"/>
              <w:rPr>
                <w:rFonts w:ascii="Times New Roman" w:hAnsi="Times New Roman" w:cs="Times New Roman"/>
                <w:sz w:val="24"/>
                <w:szCs w:val="24"/>
                <w:lang w:val="kk-KZ"/>
              </w:rPr>
            </w:pPr>
            <w:r w:rsidRPr="002431C7">
              <w:rPr>
                <w:rFonts w:ascii="Times New Roman" w:hAnsi="Times New Roman" w:cs="Times New Roman"/>
                <w:sz w:val="24"/>
                <w:szCs w:val="24"/>
                <w:lang w:val="ky-KG"/>
              </w:rPr>
              <w:t>(КР 2019-жылдын 15-февралындагы N 25 Мыйзамынын редакциясына ылайык)</w:t>
            </w:r>
          </w:p>
        </w:tc>
        <w:tc>
          <w:tcPr>
            <w:tcW w:w="7280" w:type="dxa"/>
          </w:tcPr>
          <w:p w:rsidR="006D70E0" w:rsidRPr="002431C7" w:rsidRDefault="006D70E0" w:rsidP="006D70E0">
            <w:pPr>
              <w:pStyle w:val="tkZagolovok3"/>
              <w:rPr>
                <w:rFonts w:ascii="Times New Roman" w:hAnsi="Times New Roman" w:cs="Times New Roman"/>
                <w:lang w:val="kk-KZ"/>
              </w:rPr>
            </w:pPr>
            <w:r w:rsidRPr="002431C7">
              <w:rPr>
                <w:rFonts w:ascii="Times New Roman" w:hAnsi="Times New Roman" w:cs="Times New Roman"/>
                <w:lang w:val="ky-KG"/>
              </w:rPr>
              <w:lastRenderedPageBreak/>
              <w:t>14-глава. Абатташтырууну кайтаруу чөйрөсүндөгү башкаруу тартибине каршы бузуулар</w:t>
            </w:r>
          </w:p>
          <w:p w:rsidR="006D70E0" w:rsidRPr="002431C7" w:rsidRDefault="006D70E0" w:rsidP="006D70E0">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Эскертүү. 1. Ушул Кодекстин 66-71 жана 77-79-беренелеринде каралган бузуулар жөнүндө иштер жергиликтүү өз алдынча башкаруу органдары тарабынан каралат.</w:t>
            </w:r>
          </w:p>
          <w:p w:rsidR="006D70E0" w:rsidRPr="006D70E0" w:rsidRDefault="006D70E0" w:rsidP="00CB4003">
            <w:pPr>
              <w:pStyle w:val="tkTekst"/>
              <w:rPr>
                <w:rFonts w:ascii="Times New Roman" w:hAnsi="Times New Roman" w:cs="Times New Roman"/>
                <w:b/>
                <w:sz w:val="24"/>
                <w:szCs w:val="24"/>
                <w:lang w:val="kk-KZ"/>
              </w:rPr>
            </w:pPr>
            <w:r w:rsidRPr="006D70E0">
              <w:rPr>
                <w:rFonts w:ascii="Times New Roman" w:hAnsi="Times New Roman" w:cs="Times New Roman"/>
                <w:b/>
                <w:sz w:val="24"/>
                <w:szCs w:val="24"/>
                <w:lang w:val="kk-KZ"/>
              </w:rPr>
              <w:t>1</w:t>
            </w:r>
            <w:r w:rsidRPr="006D70E0">
              <w:rPr>
                <w:rFonts w:ascii="Times New Roman" w:hAnsi="Times New Roman" w:cs="Times New Roman"/>
                <w:b/>
                <w:sz w:val="24"/>
                <w:szCs w:val="24"/>
                <w:vertAlign w:val="superscript"/>
                <w:lang w:val="kk-KZ"/>
              </w:rPr>
              <w:t>1</w:t>
            </w:r>
            <w:r w:rsidRPr="006D70E0">
              <w:rPr>
                <w:rFonts w:ascii="Times New Roman" w:hAnsi="Times New Roman" w:cs="Times New Roman"/>
                <w:b/>
                <w:sz w:val="24"/>
                <w:szCs w:val="24"/>
                <w:lang w:val="kk-KZ"/>
              </w:rPr>
              <w:t>. Ушул Кодекстин 78-, 79-беренелеринде каралган иштерди жергиликтүү өз алдынча башкаруу органдары процессуалдык жактан тариздегенден кийин аксакалдар сотторунун кароосуна өткөрүп берүүгө укуктуу.</w:t>
            </w:r>
          </w:p>
          <w:p w:rsidR="00AA0574" w:rsidRPr="002431C7" w:rsidRDefault="00AA0574" w:rsidP="00AA0574">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2. Ушул Кодекстин 72-76-беренелеринде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6D70E0" w:rsidRPr="006D70E0" w:rsidRDefault="00CB4003" w:rsidP="006D70E0">
            <w:pPr>
              <w:pStyle w:val="tkTekst"/>
              <w:rPr>
                <w:rFonts w:ascii="Times New Roman" w:hAnsi="Times New Roman" w:cs="Times New Roman"/>
                <w:b/>
                <w:sz w:val="24"/>
                <w:szCs w:val="24"/>
                <w:lang w:val="kk-KZ"/>
              </w:rPr>
            </w:pPr>
            <w:r w:rsidRPr="006D70E0">
              <w:rPr>
                <w:rFonts w:ascii="Times New Roman" w:hAnsi="Times New Roman" w:cs="Times New Roman"/>
                <w:b/>
                <w:sz w:val="24"/>
                <w:szCs w:val="24"/>
                <w:lang w:val="kk-KZ"/>
              </w:rPr>
              <w:t>2</w:t>
            </w:r>
            <w:r w:rsidRPr="006D70E0">
              <w:rPr>
                <w:rFonts w:ascii="Times New Roman" w:hAnsi="Times New Roman" w:cs="Times New Roman"/>
                <w:b/>
                <w:sz w:val="24"/>
                <w:szCs w:val="24"/>
                <w:vertAlign w:val="superscript"/>
                <w:lang w:val="kk-KZ"/>
              </w:rPr>
              <w:t>1</w:t>
            </w:r>
            <w:r w:rsidRPr="006D70E0">
              <w:rPr>
                <w:rFonts w:ascii="Times New Roman" w:hAnsi="Times New Roman" w:cs="Times New Roman"/>
                <w:b/>
                <w:sz w:val="24"/>
                <w:szCs w:val="24"/>
                <w:lang w:val="kk-KZ"/>
              </w:rPr>
              <w:t xml:space="preserve">. </w:t>
            </w:r>
            <w:r w:rsidR="006D70E0" w:rsidRPr="006D70E0">
              <w:rPr>
                <w:rFonts w:ascii="Times New Roman" w:hAnsi="Times New Roman" w:cs="Times New Roman"/>
                <w:b/>
                <w:sz w:val="24"/>
                <w:szCs w:val="24"/>
                <w:lang w:val="kk-KZ"/>
              </w:rPr>
              <w:t>Ушул Кодекстин 74-беренесинде каралган иштерди жергиликтүү өз алдынча башкаруу органдары процессуалдык жактан тариздегенден кийин аксакалдар сотторунун кароосуна өткөрүп берүүгө укуктуу.</w:t>
            </w:r>
          </w:p>
          <w:p w:rsidR="00AA0574" w:rsidRPr="002431C7" w:rsidRDefault="00AA0574" w:rsidP="00AA0574">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 xml:space="preserve">3. Ушул Кодекстин 80-беренесинде каралган бузуулар жөнүндө иштер транспорт чөйрөсүндөгү ыйгарым укуктуу орган </w:t>
            </w:r>
            <w:r w:rsidRPr="002431C7">
              <w:rPr>
                <w:rFonts w:ascii="Times New Roman" w:hAnsi="Times New Roman" w:cs="Times New Roman"/>
                <w:sz w:val="24"/>
                <w:szCs w:val="24"/>
                <w:lang w:val="ky-KG"/>
              </w:rPr>
              <w:lastRenderedPageBreak/>
              <w:t>тарабынан каралат.</w:t>
            </w:r>
          </w:p>
          <w:p w:rsidR="00CB4003" w:rsidRPr="00AA0574" w:rsidRDefault="00AA0574" w:rsidP="006D70E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 </w:t>
            </w:r>
          </w:p>
        </w:tc>
      </w:tr>
      <w:tr w:rsidR="00B01678" w:rsidRPr="00CC2B8F" w:rsidTr="005761E3">
        <w:tc>
          <w:tcPr>
            <w:tcW w:w="7280" w:type="dxa"/>
          </w:tcPr>
          <w:p w:rsidR="00B01678" w:rsidRPr="00CC2B8F" w:rsidRDefault="00B01678" w:rsidP="00B01678">
            <w:pPr>
              <w:pStyle w:val="tkTekst"/>
              <w:rPr>
                <w:rFonts w:ascii="Times New Roman" w:hAnsi="Times New Roman" w:cs="Times New Roman"/>
                <w:b/>
                <w:sz w:val="24"/>
                <w:szCs w:val="24"/>
                <w:lang w:val="kk-KZ"/>
              </w:rPr>
            </w:pPr>
            <w:r w:rsidRPr="00CC2B8F">
              <w:rPr>
                <w:rFonts w:ascii="Times New Roman" w:hAnsi="Times New Roman" w:cs="Times New Roman"/>
                <w:b/>
                <w:sz w:val="24"/>
                <w:szCs w:val="24"/>
                <w:lang w:val="kk-KZ"/>
              </w:rPr>
              <w:lastRenderedPageBreak/>
              <w:t>16-глава. Өндүрүш жана курулуш коопсуздугун камсыз кылуу чөйрөсүндөгү башкаруу тартибине каршы бузуулар</w:t>
            </w:r>
          </w:p>
          <w:p w:rsidR="00B01678" w:rsidRPr="00CC2B8F" w:rsidRDefault="00B01678" w:rsidP="00B01678">
            <w:pPr>
              <w:pStyle w:val="tkTekst"/>
              <w:rPr>
                <w:rFonts w:ascii="Times New Roman" w:hAnsi="Times New Roman" w:cs="Times New Roman"/>
                <w:sz w:val="24"/>
                <w:szCs w:val="24"/>
                <w:lang w:val="kk-KZ"/>
              </w:rPr>
            </w:pPr>
            <w:bookmarkStart w:id="1" w:name="st_94"/>
            <w:bookmarkEnd w:id="1"/>
            <w:r w:rsidRPr="00CC2B8F">
              <w:rPr>
                <w:rFonts w:ascii="Times New Roman" w:hAnsi="Times New Roman" w:cs="Times New Roman"/>
                <w:sz w:val="24"/>
                <w:szCs w:val="24"/>
                <w:lang w:val="kk-KZ"/>
              </w:rPr>
              <w:t>Эскертүү. 1. Ушул Кодекстин </w:t>
            </w:r>
            <w:hyperlink r:id="rId8" w:anchor="st_94" w:history="1">
              <w:r w:rsidRPr="00CC2B8F">
                <w:rPr>
                  <w:rFonts w:ascii="Times New Roman" w:hAnsi="Times New Roman" w:cs="Times New Roman"/>
                  <w:sz w:val="24"/>
                  <w:szCs w:val="24"/>
                  <w:lang w:val="kk-KZ"/>
                </w:rPr>
                <w:t>94-беренесинде</w:t>
              </w:r>
            </w:hyperlink>
            <w:r w:rsidRPr="00CC2B8F">
              <w:rPr>
                <w:rFonts w:ascii="Times New Roman" w:hAnsi="Times New Roman" w:cs="Times New Roman"/>
                <w:sz w:val="24"/>
                <w:szCs w:val="24"/>
                <w:lang w:val="kk-KZ"/>
              </w:rPr>
              <w:t> каралган бузуулар жөнүндө иштер архитектура жана курулуш чөйрөсүндөгү ыйгарым укуктуу орган жана экологиялык жана техникалык коопсуздукту контролдоо жана көзөмөлдөө боюнча ыйгарым укуктуу орган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2. Ушул Кодекстин </w:t>
            </w:r>
            <w:r w:rsidR="00906F56">
              <w:fldChar w:fldCharType="begin"/>
            </w:r>
            <w:r w:rsidR="00906F56" w:rsidRPr="00CC2B8F">
              <w:rPr>
                <w:lang w:val="kk-KZ"/>
              </w:rPr>
              <w:instrText xml:space="preserve"> HYPERLINK "http://cbd.minjust.gov.kg/act/view/ru-ru/111565/70?cl=ky-kg" \l "st_95" </w:instrText>
            </w:r>
            <w:r w:rsidR="00906F56">
              <w:fldChar w:fldCharType="separate"/>
            </w:r>
            <w:r w:rsidRPr="00CC2B8F">
              <w:rPr>
                <w:rFonts w:ascii="Times New Roman" w:hAnsi="Times New Roman" w:cs="Times New Roman"/>
                <w:sz w:val="24"/>
                <w:szCs w:val="24"/>
                <w:lang w:val="kk-KZ"/>
              </w:rPr>
              <w:t>95-беренесинде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архитектура жана курулуш, саламаттык сактоо чөйрөсүндөгү, экологиялык жана техникалык коопсуздукту контролдоо жана көзөмөлдөө боюнча ыйгарым укуктуу органдар жана жергиликтүү өз алдынча башкаруу органдары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3. Ушул Кодекстин </w:t>
            </w:r>
            <w:r w:rsidR="00906F56">
              <w:fldChar w:fldCharType="begin"/>
            </w:r>
            <w:r w:rsidR="00906F56" w:rsidRPr="00CC2B8F">
              <w:rPr>
                <w:lang w:val="kk-KZ"/>
              </w:rPr>
              <w:instrText xml:space="preserve"> HYPERLINK "http://cbd.minjust.gov.kg/act/view/</w:instrText>
            </w:r>
            <w:r w:rsidR="00906F56" w:rsidRPr="00CC2B8F">
              <w:rPr>
                <w:lang w:val="kk-KZ"/>
              </w:rPr>
              <w:instrText xml:space="preserve">ru-ru/111565/70?cl=ky-kg" \l "st_96" </w:instrText>
            </w:r>
            <w:r w:rsidR="00906F56">
              <w:fldChar w:fldCharType="separate"/>
            </w:r>
            <w:r w:rsidRPr="00CC2B8F">
              <w:rPr>
                <w:rFonts w:ascii="Times New Roman" w:hAnsi="Times New Roman" w:cs="Times New Roman"/>
                <w:sz w:val="24"/>
                <w:szCs w:val="24"/>
                <w:lang w:val="kk-KZ"/>
              </w:rPr>
              <w:t>96-беренесинде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экологиялык жана техникалык коопсуздукту контролдоо жана көзөмөлдөө чөйрөсүндөгү ыйгарым укуктуу орган жана жергиликтүү өз алдынча башкаруу органдары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(КР </w:t>
            </w:r>
            <w:hyperlink r:id="rId9" w:history="1">
              <w:r w:rsidRPr="00CC2B8F">
                <w:rPr>
                  <w:rFonts w:ascii="Times New Roman" w:hAnsi="Times New Roman" w:cs="Times New Roman"/>
                  <w:sz w:val="24"/>
                  <w:szCs w:val="24"/>
                  <w:lang w:val="kk-KZ"/>
                </w:rPr>
                <w:t>2019-жылдын 15-февралындагы № 25</w:t>
              </w:r>
            </w:hyperlink>
            <w:r w:rsidRPr="00CC2B8F">
              <w:rPr>
                <w:rFonts w:ascii="Times New Roman" w:hAnsi="Times New Roman" w:cs="Times New Roman"/>
                <w:sz w:val="24"/>
                <w:szCs w:val="24"/>
                <w:lang w:val="kk-KZ"/>
              </w:rPr>
              <w:t> Мыйзамынын редакциясына ылайык)</w:t>
            </w:r>
          </w:p>
        </w:tc>
        <w:tc>
          <w:tcPr>
            <w:tcW w:w="7280" w:type="dxa"/>
          </w:tcPr>
          <w:p w:rsidR="00B01678" w:rsidRPr="00CC2B8F" w:rsidRDefault="00B01678" w:rsidP="00B01678">
            <w:pPr>
              <w:pStyle w:val="tkTekst"/>
              <w:rPr>
                <w:rFonts w:ascii="Times New Roman" w:hAnsi="Times New Roman" w:cs="Times New Roman"/>
                <w:b/>
                <w:sz w:val="24"/>
                <w:szCs w:val="24"/>
                <w:lang w:val="kk-KZ"/>
              </w:rPr>
            </w:pPr>
            <w:r w:rsidRPr="00CC2B8F">
              <w:rPr>
                <w:rFonts w:ascii="Times New Roman" w:hAnsi="Times New Roman" w:cs="Times New Roman"/>
                <w:b/>
                <w:sz w:val="24"/>
                <w:szCs w:val="24"/>
                <w:lang w:val="kk-KZ"/>
              </w:rPr>
              <w:t>16-глава. Өндүрүш жана курулуш коопсуздугун камсыз кылуу чөйрөсүндөгү башкаруу тартибине каршы бузуулар</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Эскертүү. 1. Ушул Кодекстин </w:t>
            </w:r>
            <w:r w:rsidR="00906F56">
              <w:fldChar w:fldCharType="begin"/>
            </w:r>
            <w:r w:rsidR="00906F56" w:rsidRPr="00CC2B8F">
              <w:rPr>
                <w:lang w:val="kk-KZ"/>
              </w:rPr>
              <w:instrText xml:space="preserve"> HYPERLINK "http://cbd.minjust.gov.kg/act/view/ru-ru/111565/70?cl=ky-kg" \l "st_94" </w:instrText>
            </w:r>
            <w:r w:rsidR="00906F56">
              <w:fldChar w:fldCharType="separate"/>
            </w:r>
            <w:r w:rsidRPr="00CC2B8F">
              <w:rPr>
                <w:rFonts w:ascii="Times New Roman" w:hAnsi="Times New Roman" w:cs="Times New Roman"/>
                <w:sz w:val="24"/>
                <w:szCs w:val="24"/>
                <w:lang w:val="kk-KZ"/>
              </w:rPr>
              <w:t>94-беренесинде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архитектура жана курулуш чөйрөсүндөгү ыйгарым укуктуу орган жана экологиялык жана техникалык коопсуздукту контролдоо жана көзөмөлдөө боюнча ыйгарым укуктуу орган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2. Ушул Кодекстин </w:t>
            </w:r>
            <w:r w:rsidR="00906F56">
              <w:fldChar w:fldCharType="begin"/>
            </w:r>
            <w:r w:rsidR="00906F56" w:rsidRPr="00CC2B8F">
              <w:rPr>
                <w:lang w:val="kk-KZ"/>
              </w:rPr>
              <w:instrText xml:space="preserve"> HYPERLINK "http://cbd.minjust.gov.kg/act/view/ru-ru/111565/70?cl=ky-kg" \l "st_95" </w:instrText>
            </w:r>
            <w:r w:rsidR="00906F56">
              <w:fldChar w:fldCharType="separate"/>
            </w:r>
            <w:r w:rsidRPr="00CC2B8F">
              <w:rPr>
                <w:rFonts w:ascii="Times New Roman" w:hAnsi="Times New Roman" w:cs="Times New Roman"/>
                <w:sz w:val="24"/>
                <w:szCs w:val="24"/>
                <w:lang w:val="kk-KZ"/>
              </w:rPr>
              <w:t>95-беренесинде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архитектура жана курулуш, саламаттык сактоо чөйрөсүндөгү, экологиялык жана техникалык коопсуздукту контролдоо жана көзөмөлдөө боюнча ыйгарым укуктуу органдар жана жергиликтүү өз алдынча башкаруу органдары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3. Ушул Кодекстин </w:t>
            </w:r>
            <w:r w:rsidR="00906F56">
              <w:fldChar w:fldCharType="begin"/>
            </w:r>
            <w:r w:rsidR="00906F56" w:rsidRPr="00CC2B8F">
              <w:rPr>
                <w:lang w:val="kk-KZ"/>
              </w:rPr>
              <w:instrText xml:space="preserve"> HYPERLINK "http://cbd.minjust.gov.kg/act</w:instrText>
            </w:r>
            <w:r w:rsidR="00906F56" w:rsidRPr="00CC2B8F">
              <w:rPr>
                <w:lang w:val="kk-KZ"/>
              </w:rPr>
              <w:instrText xml:space="preserve">/view/ru-ru/111565/70?cl=ky-kg" \l "st_96" </w:instrText>
            </w:r>
            <w:r w:rsidR="00906F56">
              <w:fldChar w:fldCharType="separate"/>
            </w:r>
            <w:r w:rsidRPr="00CC2B8F">
              <w:rPr>
                <w:rFonts w:ascii="Times New Roman" w:hAnsi="Times New Roman" w:cs="Times New Roman"/>
                <w:sz w:val="24"/>
                <w:szCs w:val="24"/>
                <w:lang w:val="kk-KZ"/>
              </w:rPr>
              <w:t>96-беренесинде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экологиялык жана техникалык коопсуздукту контролдоо жана көзөмөлдөө чөйрөсүндөгү ыйгарым укуктуу орган жана жергиликтүү өз алдынча башкаруу органдары тарабынан каралат.</w:t>
            </w:r>
          </w:p>
          <w:p w:rsidR="00B01678" w:rsidRPr="00CC2B8F" w:rsidRDefault="00B01678" w:rsidP="00B01678">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(КР </w:t>
            </w:r>
            <w:r w:rsidR="00906F56">
              <w:fldChar w:fldCharType="begin"/>
            </w:r>
            <w:r w:rsidR="00906F56" w:rsidRPr="00CC2B8F">
              <w:rPr>
                <w:lang w:val="kk-KZ"/>
              </w:rPr>
              <w:instrText xml:space="preserve"> HYPERLINK "http://cbd.minjust.gov.kg/act/view/ru-ru/111832?cl=ky-kg" </w:instrText>
            </w:r>
            <w:r w:rsidR="00906F56">
              <w:fldChar w:fldCharType="separate"/>
            </w:r>
            <w:r w:rsidRPr="00CC2B8F">
              <w:rPr>
                <w:rFonts w:ascii="Times New Roman" w:hAnsi="Times New Roman" w:cs="Times New Roman"/>
                <w:sz w:val="24"/>
                <w:szCs w:val="24"/>
                <w:lang w:val="kk-KZ"/>
              </w:rPr>
              <w:t>2019-жылдын 15-февралындагы № 25</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Мыйзамынын редакциясына ылайык)</w:t>
            </w:r>
          </w:p>
          <w:p w:rsidR="00B01678" w:rsidRPr="00B01678" w:rsidRDefault="00B01678" w:rsidP="00B01678">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3</w:t>
            </w:r>
            <w:r>
              <w:rPr>
                <w:rFonts w:ascii="Times New Roman" w:hAnsi="Times New Roman" w:cs="Times New Roman"/>
                <w:b/>
                <w:sz w:val="24"/>
                <w:szCs w:val="24"/>
                <w:vertAlign w:val="superscript"/>
                <w:lang w:val="ky-KG"/>
              </w:rPr>
              <w:t>1</w:t>
            </w:r>
            <w:r>
              <w:rPr>
                <w:rFonts w:ascii="Times New Roman" w:hAnsi="Times New Roman" w:cs="Times New Roman"/>
                <w:b/>
                <w:sz w:val="24"/>
                <w:szCs w:val="24"/>
                <w:lang w:val="ky-KG"/>
              </w:rPr>
              <w:t xml:space="preserve">. </w:t>
            </w:r>
            <w:r w:rsidRPr="00B01678">
              <w:rPr>
                <w:rFonts w:ascii="Times New Roman" w:hAnsi="Times New Roman" w:cs="Times New Roman"/>
                <w:b/>
                <w:sz w:val="24"/>
                <w:szCs w:val="24"/>
                <w:lang w:val="ky-KG"/>
              </w:rPr>
              <w:t xml:space="preserve">Ушул Кодекстин 96-беренесинде каралган иштерди жергиликтүү өз алдынча башкаруу органдары процессуалдык жактан тариздегенден кийин аксакалдар сотторунун кароосуна </w:t>
            </w:r>
            <w:r w:rsidRPr="00B01678">
              <w:rPr>
                <w:rFonts w:ascii="Times New Roman" w:hAnsi="Times New Roman" w:cs="Times New Roman"/>
                <w:b/>
                <w:sz w:val="24"/>
                <w:szCs w:val="24"/>
                <w:lang w:val="ky-KG"/>
              </w:rPr>
              <w:lastRenderedPageBreak/>
              <w:t>өткөрүп берүүгө укуктуу.</w:t>
            </w:r>
          </w:p>
        </w:tc>
      </w:tr>
      <w:tr w:rsidR="00B01678" w:rsidRPr="00CC2B8F" w:rsidTr="005761E3">
        <w:tc>
          <w:tcPr>
            <w:tcW w:w="7280" w:type="dxa"/>
          </w:tcPr>
          <w:p w:rsidR="00E71F3E" w:rsidRPr="00CC2B8F" w:rsidRDefault="00B01678" w:rsidP="00E71F3E">
            <w:pPr>
              <w:pStyle w:val="a3"/>
              <w:jc w:val="both"/>
              <w:rPr>
                <w:rFonts w:ascii="Times New Roman" w:eastAsia="Times New Roman" w:hAnsi="Times New Roman" w:cs="Times New Roman"/>
                <w:color w:val="2B2B2B"/>
                <w:sz w:val="24"/>
                <w:szCs w:val="24"/>
                <w:lang w:val="kk-KZ" w:eastAsia="ru-RU"/>
              </w:rPr>
            </w:pPr>
            <w:r w:rsidRPr="00CC2B8F">
              <w:rPr>
                <w:lang w:val="kk-KZ"/>
              </w:rPr>
              <w:lastRenderedPageBreak/>
              <w:t xml:space="preserve"> </w:t>
            </w:r>
            <w:r w:rsidR="00E71F3E" w:rsidRPr="00CC2B8F">
              <w:rPr>
                <w:lang w:val="kk-KZ"/>
              </w:rPr>
              <w:t xml:space="preserve">           </w:t>
            </w:r>
            <w:r w:rsidR="00E71F3E" w:rsidRPr="00CC2B8F">
              <w:rPr>
                <w:rFonts w:ascii="Times New Roman" w:hAnsi="Times New Roman" w:cs="Times New Roman"/>
                <w:b/>
                <w:sz w:val="24"/>
                <w:szCs w:val="24"/>
                <w:lang w:val="kk-KZ"/>
              </w:rPr>
              <w:t>24-глава. Атмосфераны, жерди, жер казынасын, сууларды, башка жаратылыш ресурстарын коргоо чөйрөсүндөгү башкаруу тартибине каршы бузуулар</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Эскертүү. 1. Ушул Кодекстин </w:t>
            </w:r>
            <w:hyperlink r:id="rId10" w:anchor="st_162" w:history="1">
              <w:r w:rsidRPr="00CC2B8F">
                <w:rPr>
                  <w:rFonts w:ascii="Times New Roman" w:hAnsi="Times New Roman" w:cs="Times New Roman"/>
                  <w:sz w:val="24"/>
                  <w:szCs w:val="24"/>
                  <w:lang w:val="kk-KZ"/>
                </w:rPr>
                <w:t>162</w:t>
              </w:r>
            </w:hyperlink>
            <w:r w:rsidRPr="00CC2B8F">
              <w:rPr>
                <w:rFonts w:ascii="Times New Roman" w:hAnsi="Times New Roman" w:cs="Times New Roman"/>
                <w:sz w:val="24"/>
                <w:szCs w:val="24"/>
                <w:lang w:val="kk-KZ"/>
              </w:rPr>
              <w:t>-</w:t>
            </w:r>
            <w:hyperlink r:id="rId11" w:anchor="st_167" w:history="1">
              <w:r w:rsidRPr="00CC2B8F">
                <w:rPr>
                  <w:rFonts w:ascii="Times New Roman" w:hAnsi="Times New Roman" w:cs="Times New Roman"/>
                  <w:sz w:val="24"/>
                  <w:szCs w:val="24"/>
                  <w:lang w:val="kk-KZ"/>
                </w:rPr>
                <w:t>167</w:t>
              </w:r>
            </w:hyperlink>
            <w:r w:rsidRPr="00CC2B8F">
              <w:rPr>
                <w:rFonts w:ascii="Times New Roman" w:hAnsi="Times New Roman" w:cs="Times New Roman"/>
                <w:sz w:val="24"/>
                <w:szCs w:val="24"/>
                <w:lang w:val="kk-KZ"/>
              </w:rPr>
              <w:t>, </w:t>
            </w:r>
            <w:hyperlink r:id="rId12" w:anchor="st_169" w:history="1">
              <w:r w:rsidRPr="00CC2B8F">
                <w:rPr>
                  <w:rFonts w:ascii="Times New Roman" w:hAnsi="Times New Roman" w:cs="Times New Roman"/>
                  <w:sz w:val="24"/>
                  <w:szCs w:val="24"/>
                  <w:lang w:val="kk-KZ"/>
                </w:rPr>
                <w:t>169</w:t>
              </w:r>
            </w:hyperlink>
            <w:r w:rsidRPr="00CC2B8F">
              <w:rPr>
                <w:rFonts w:ascii="Times New Roman" w:hAnsi="Times New Roman" w:cs="Times New Roman"/>
                <w:sz w:val="24"/>
                <w:szCs w:val="24"/>
                <w:lang w:val="kk-KZ"/>
              </w:rPr>
              <w:t>, </w:t>
            </w:r>
            <w:hyperlink r:id="rId13" w:anchor="st_172" w:history="1">
              <w:r w:rsidRPr="00CC2B8F">
                <w:rPr>
                  <w:rFonts w:ascii="Times New Roman" w:hAnsi="Times New Roman" w:cs="Times New Roman"/>
                  <w:sz w:val="24"/>
                  <w:szCs w:val="24"/>
                  <w:lang w:val="kk-KZ"/>
                </w:rPr>
                <w:t>172</w:t>
              </w:r>
            </w:hyperlink>
            <w:r w:rsidRPr="00CC2B8F">
              <w:rPr>
                <w:rFonts w:ascii="Times New Roman" w:hAnsi="Times New Roman" w:cs="Times New Roman"/>
                <w:sz w:val="24"/>
                <w:szCs w:val="24"/>
                <w:lang w:val="kk-KZ"/>
              </w:rPr>
              <w:t>, </w:t>
            </w:r>
            <w:hyperlink r:id="rId14" w:anchor="st_174" w:history="1">
              <w:r w:rsidRPr="00CC2B8F">
                <w:rPr>
                  <w:rFonts w:ascii="Times New Roman" w:hAnsi="Times New Roman" w:cs="Times New Roman"/>
                  <w:sz w:val="24"/>
                  <w:szCs w:val="24"/>
                  <w:lang w:val="kk-KZ"/>
                </w:rPr>
                <w:t>174</w:t>
              </w:r>
            </w:hyperlink>
            <w:r w:rsidRPr="00CC2B8F">
              <w:rPr>
                <w:rFonts w:ascii="Times New Roman" w:hAnsi="Times New Roman" w:cs="Times New Roman"/>
                <w:sz w:val="24"/>
                <w:szCs w:val="24"/>
                <w:lang w:val="kk-KZ"/>
              </w:rPr>
              <w:t> жана </w:t>
            </w:r>
            <w:hyperlink r:id="rId15" w:anchor="st_175" w:history="1">
              <w:r w:rsidRPr="00CC2B8F">
                <w:rPr>
                  <w:rFonts w:ascii="Times New Roman" w:hAnsi="Times New Roman" w:cs="Times New Roman"/>
                  <w:sz w:val="24"/>
                  <w:szCs w:val="24"/>
                  <w:lang w:val="kk-KZ"/>
                </w:rPr>
                <w:t>175</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2. Ушул Кодекстин </w:t>
            </w:r>
            <w:r w:rsidR="00906F56">
              <w:fldChar w:fldCharType="begin"/>
            </w:r>
            <w:r w:rsidR="00906F56" w:rsidRPr="00CC2B8F">
              <w:rPr>
                <w:lang w:val="kk-KZ"/>
              </w:rPr>
              <w:instrText xml:space="preserve"> HYPERLINK "http</w:instrText>
            </w:r>
            <w:r w:rsidR="00906F56" w:rsidRPr="00CC2B8F">
              <w:rPr>
                <w:lang w:val="kk-KZ"/>
              </w:rPr>
              <w:instrText xml:space="preserve">://cbd.minjust.gov.kg/act/view/ru-ru/111565/70?cl=ky-kg" \l "st_168" </w:instrText>
            </w:r>
            <w:r w:rsidR="00906F56">
              <w:fldChar w:fldCharType="separate"/>
            </w:r>
            <w:r w:rsidRPr="00CC2B8F">
              <w:rPr>
                <w:rFonts w:ascii="Times New Roman" w:hAnsi="Times New Roman" w:cs="Times New Roman"/>
                <w:sz w:val="24"/>
                <w:szCs w:val="24"/>
                <w:lang w:val="kk-KZ"/>
              </w:rPr>
              <w:t>168</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w:t>
            </w:r>
            <w:hyperlink r:id="rId16" w:anchor="st_170" w:history="1">
              <w:r w:rsidRPr="00CC2B8F">
                <w:rPr>
                  <w:rFonts w:ascii="Times New Roman" w:hAnsi="Times New Roman" w:cs="Times New Roman"/>
                  <w:sz w:val="24"/>
                  <w:szCs w:val="24"/>
                  <w:lang w:val="kk-KZ"/>
                </w:rPr>
                <w:t>170</w:t>
              </w:r>
            </w:hyperlink>
            <w:r w:rsidRPr="00CC2B8F">
              <w:rPr>
                <w:rFonts w:ascii="Times New Roman" w:hAnsi="Times New Roman" w:cs="Times New Roman"/>
                <w:sz w:val="24"/>
                <w:szCs w:val="24"/>
                <w:lang w:val="kk-KZ"/>
              </w:rPr>
              <w:t> жана </w:t>
            </w:r>
            <w:hyperlink r:id="rId17" w:anchor="st_171" w:history="1">
              <w:r w:rsidRPr="00CC2B8F">
                <w:rPr>
                  <w:rFonts w:ascii="Times New Roman" w:hAnsi="Times New Roman" w:cs="Times New Roman"/>
                  <w:sz w:val="24"/>
                  <w:szCs w:val="24"/>
                  <w:lang w:val="kk-KZ"/>
                </w:rPr>
                <w:t>171</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айлана-чөйрөнү коргоо чөйрөсүндөгү ыйгарым укуктуу орган тарабынан каралат.</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3. Ушул Кодекстин </w:t>
            </w:r>
            <w:r w:rsidR="00906F56">
              <w:fldChar w:fldCharType="begin"/>
            </w:r>
            <w:r w:rsidR="00906F56" w:rsidRPr="00CC2B8F">
              <w:rPr>
                <w:lang w:val="kk-KZ"/>
              </w:rPr>
              <w:instrText xml:space="preserve"> HYP</w:instrText>
            </w:r>
            <w:r w:rsidR="00906F56" w:rsidRPr="00CC2B8F">
              <w:rPr>
                <w:lang w:val="kk-KZ"/>
              </w:rPr>
              <w:instrText xml:space="preserve">ERLINK "http://cbd.minjust.gov.kg/act/view/ru-ru/111565/70?cl=ky-kg" \l "st_173" </w:instrText>
            </w:r>
            <w:r w:rsidR="00906F56">
              <w:fldChar w:fldCharType="separate"/>
            </w:r>
            <w:r w:rsidRPr="00CC2B8F">
              <w:rPr>
                <w:rFonts w:ascii="Times New Roman" w:hAnsi="Times New Roman" w:cs="Times New Roman"/>
                <w:sz w:val="24"/>
                <w:szCs w:val="24"/>
                <w:lang w:val="kk-KZ"/>
              </w:rPr>
              <w:t>173-беренесинде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w:t>
            </w:r>
            <w:hyperlink r:id="rId18" w:anchor="st_177" w:history="1">
              <w:r w:rsidRPr="00CC2B8F">
                <w:rPr>
                  <w:rFonts w:ascii="Times New Roman" w:hAnsi="Times New Roman" w:cs="Times New Roman"/>
                  <w:sz w:val="24"/>
                  <w:szCs w:val="24"/>
                  <w:lang w:val="kk-KZ"/>
                </w:rPr>
                <w:t>177</w:t>
              </w:r>
            </w:hyperlink>
            <w:r w:rsidRPr="00CC2B8F">
              <w:rPr>
                <w:rFonts w:ascii="Times New Roman" w:hAnsi="Times New Roman" w:cs="Times New Roman"/>
                <w:sz w:val="24"/>
                <w:szCs w:val="24"/>
                <w:lang w:val="kk-KZ"/>
              </w:rPr>
              <w:t>-</w:t>
            </w:r>
            <w:hyperlink r:id="rId19" w:anchor="st_183" w:history="1">
              <w:r w:rsidRPr="00CC2B8F">
                <w:rPr>
                  <w:rFonts w:ascii="Times New Roman" w:hAnsi="Times New Roman" w:cs="Times New Roman"/>
                  <w:sz w:val="24"/>
                  <w:szCs w:val="24"/>
                  <w:lang w:val="kk-KZ"/>
                </w:rPr>
                <w:t>183</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4. Ушул Кодекстин </w:t>
            </w:r>
            <w:r w:rsidR="00906F56">
              <w:fldChar w:fldCharType="begin"/>
            </w:r>
            <w:r w:rsidR="00906F56" w:rsidRPr="00CC2B8F">
              <w:rPr>
                <w:lang w:val="kk-KZ"/>
              </w:rPr>
              <w:instrText xml:space="preserve"> HYPERLINK "http://cbd.minjust.gov.kg/act/view/ru-ru/111565/70?cl=ky-kg" \l "st_176" </w:instrText>
            </w:r>
            <w:r w:rsidR="00906F56">
              <w:fldChar w:fldCharType="separate"/>
            </w:r>
            <w:r w:rsidRPr="00CC2B8F">
              <w:rPr>
                <w:rFonts w:ascii="Times New Roman" w:hAnsi="Times New Roman" w:cs="Times New Roman"/>
                <w:sz w:val="24"/>
                <w:szCs w:val="24"/>
                <w:lang w:val="kk-KZ"/>
              </w:rPr>
              <w:t>176-беренесинде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экологиялык жана техникалык коопсуздукту контролдоо жана көзөмөлдөө боюнча ыйгарым укуктуу орган, айлана-чөйрөнү коргоо чөйрөсүндөгү ыйгарым укуктуу орган жана жергиликтүү өз алдынча башкаруу органдары тарабынан каралат.</w:t>
            </w:r>
          </w:p>
          <w:p w:rsidR="00B01678" w:rsidRPr="00CC2B8F" w:rsidRDefault="00483C80" w:rsidP="00483C80">
            <w:pPr>
              <w:pStyle w:val="tkTekst"/>
              <w:rPr>
                <w:rFonts w:ascii="Times New Roman" w:hAnsi="Times New Roman" w:cs="Times New Roman"/>
                <w:color w:val="2B2B2B"/>
                <w:sz w:val="24"/>
                <w:szCs w:val="24"/>
                <w:lang w:val="kk-KZ"/>
              </w:rPr>
            </w:pPr>
            <w:r w:rsidRPr="00CC2B8F">
              <w:rPr>
                <w:rFonts w:ascii="Times New Roman" w:hAnsi="Times New Roman" w:cs="Times New Roman"/>
                <w:sz w:val="24"/>
                <w:szCs w:val="24"/>
                <w:lang w:val="kk-KZ"/>
              </w:rPr>
              <w:t>(КР </w:t>
            </w:r>
            <w:hyperlink r:id="rId20" w:history="1">
              <w:r w:rsidRPr="00CC2B8F">
                <w:rPr>
                  <w:rFonts w:ascii="Times New Roman" w:hAnsi="Times New Roman" w:cs="Times New Roman"/>
                  <w:sz w:val="24"/>
                  <w:szCs w:val="24"/>
                  <w:lang w:val="kk-KZ"/>
                </w:rPr>
                <w:t>2019-жылдын 15-февралындагы № 25</w:t>
              </w:r>
            </w:hyperlink>
            <w:r w:rsidRPr="00CC2B8F">
              <w:rPr>
                <w:rFonts w:ascii="Times New Roman" w:hAnsi="Times New Roman" w:cs="Times New Roman"/>
                <w:sz w:val="24"/>
                <w:szCs w:val="24"/>
                <w:lang w:val="kk-KZ"/>
              </w:rPr>
              <w:t> Мыйзамынын редакциясына ылайык)</w:t>
            </w:r>
          </w:p>
        </w:tc>
        <w:tc>
          <w:tcPr>
            <w:tcW w:w="7280" w:type="dxa"/>
          </w:tcPr>
          <w:p w:rsidR="00E71F3E" w:rsidRPr="00CC2B8F" w:rsidRDefault="00B01678" w:rsidP="00E71F3E">
            <w:pPr>
              <w:pStyle w:val="a3"/>
              <w:jc w:val="both"/>
              <w:rPr>
                <w:rFonts w:ascii="Times New Roman" w:eastAsia="Times New Roman" w:hAnsi="Times New Roman" w:cs="Times New Roman"/>
                <w:color w:val="2B2B2B"/>
                <w:sz w:val="24"/>
                <w:szCs w:val="24"/>
                <w:lang w:val="kk-KZ" w:eastAsia="ru-RU"/>
              </w:rPr>
            </w:pPr>
            <w:r w:rsidRPr="00CC2B8F">
              <w:rPr>
                <w:lang w:val="kk-KZ"/>
              </w:rPr>
              <w:t xml:space="preserve"> </w:t>
            </w:r>
            <w:r w:rsidR="00E71F3E" w:rsidRPr="00CC2B8F">
              <w:rPr>
                <w:lang w:val="kk-KZ"/>
              </w:rPr>
              <w:t xml:space="preserve">          </w:t>
            </w:r>
            <w:r w:rsidR="00E71F3E" w:rsidRPr="00CC2B8F">
              <w:rPr>
                <w:rFonts w:ascii="Times New Roman" w:hAnsi="Times New Roman" w:cs="Times New Roman"/>
                <w:b/>
                <w:sz w:val="24"/>
                <w:szCs w:val="24"/>
                <w:lang w:val="kk-KZ"/>
              </w:rPr>
              <w:t>24-глава. Атмосфераны, жерди, жер казынасын, сууларды, башка жаратылыш ресурстарын коргоо чөйрөсүндөгү башкаруу тартибине каршы бузуулар</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Эскертүү. 1. Ушул Кодекстин </w:t>
            </w:r>
            <w:r w:rsidR="00906F56">
              <w:fldChar w:fldCharType="begin"/>
            </w:r>
            <w:r w:rsidR="00906F56" w:rsidRPr="00CC2B8F">
              <w:rPr>
                <w:lang w:val="kk-KZ"/>
              </w:rPr>
              <w:instrText xml:space="preserve"> HYPERLINK "http://cbd.minjust.gov.kg/act/view/ru-ru/111565/70?cl=ky-kg" \l "st_162" </w:instrText>
            </w:r>
            <w:r w:rsidR="00906F56">
              <w:fldChar w:fldCharType="separate"/>
            </w:r>
            <w:r w:rsidRPr="00CC2B8F">
              <w:rPr>
                <w:rFonts w:ascii="Times New Roman" w:hAnsi="Times New Roman" w:cs="Times New Roman"/>
                <w:sz w:val="24"/>
                <w:szCs w:val="24"/>
                <w:lang w:val="kk-KZ"/>
              </w:rPr>
              <w:t>162</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w:t>
            </w:r>
            <w:hyperlink r:id="rId21" w:anchor="st_167" w:history="1">
              <w:r w:rsidRPr="00CC2B8F">
                <w:rPr>
                  <w:rFonts w:ascii="Times New Roman" w:hAnsi="Times New Roman" w:cs="Times New Roman"/>
                  <w:sz w:val="24"/>
                  <w:szCs w:val="24"/>
                  <w:lang w:val="kk-KZ"/>
                </w:rPr>
                <w:t>167</w:t>
              </w:r>
            </w:hyperlink>
            <w:r w:rsidRPr="00CC2B8F">
              <w:rPr>
                <w:rFonts w:ascii="Times New Roman" w:hAnsi="Times New Roman" w:cs="Times New Roman"/>
                <w:sz w:val="24"/>
                <w:szCs w:val="24"/>
                <w:lang w:val="kk-KZ"/>
              </w:rPr>
              <w:t>, </w:t>
            </w:r>
            <w:hyperlink r:id="rId22" w:anchor="st_169" w:history="1">
              <w:r w:rsidRPr="00CC2B8F">
                <w:rPr>
                  <w:rFonts w:ascii="Times New Roman" w:hAnsi="Times New Roman" w:cs="Times New Roman"/>
                  <w:sz w:val="24"/>
                  <w:szCs w:val="24"/>
                  <w:lang w:val="kk-KZ"/>
                </w:rPr>
                <w:t>169</w:t>
              </w:r>
            </w:hyperlink>
            <w:r w:rsidRPr="00CC2B8F">
              <w:rPr>
                <w:rFonts w:ascii="Times New Roman" w:hAnsi="Times New Roman" w:cs="Times New Roman"/>
                <w:sz w:val="24"/>
                <w:szCs w:val="24"/>
                <w:lang w:val="kk-KZ"/>
              </w:rPr>
              <w:t>, </w:t>
            </w:r>
            <w:hyperlink r:id="rId23" w:anchor="st_172" w:history="1">
              <w:r w:rsidRPr="00CC2B8F">
                <w:rPr>
                  <w:rFonts w:ascii="Times New Roman" w:hAnsi="Times New Roman" w:cs="Times New Roman"/>
                  <w:sz w:val="24"/>
                  <w:szCs w:val="24"/>
                  <w:lang w:val="kk-KZ"/>
                </w:rPr>
                <w:t>172</w:t>
              </w:r>
            </w:hyperlink>
            <w:r w:rsidRPr="00CC2B8F">
              <w:rPr>
                <w:rFonts w:ascii="Times New Roman" w:hAnsi="Times New Roman" w:cs="Times New Roman"/>
                <w:sz w:val="24"/>
                <w:szCs w:val="24"/>
                <w:lang w:val="kk-KZ"/>
              </w:rPr>
              <w:t>, </w:t>
            </w:r>
            <w:hyperlink r:id="rId24" w:anchor="st_174" w:history="1">
              <w:r w:rsidRPr="00CC2B8F">
                <w:rPr>
                  <w:rFonts w:ascii="Times New Roman" w:hAnsi="Times New Roman" w:cs="Times New Roman"/>
                  <w:sz w:val="24"/>
                  <w:szCs w:val="24"/>
                  <w:lang w:val="kk-KZ"/>
                </w:rPr>
                <w:t>174</w:t>
              </w:r>
            </w:hyperlink>
            <w:r w:rsidRPr="00CC2B8F">
              <w:rPr>
                <w:rFonts w:ascii="Times New Roman" w:hAnsi="Times New Roman" w:cs="Times New Roman"/>
                <w:sz w:val="24"/>
                <w:szCs w:val="24"/>
                <w:lang w:val="kk-KZ"/>
              </w:rPr>
              <w:t> жана </w:t>
            </w:r>
            <w:hyperlink r:id="rId25" w:anchor="st_175" w:history="1">
              <w:r w:rsidRPr="00CC2B8F">
                <w:rPr>
                  <w:rFonts w:ascii="Times New Roman" w:hAnsi="Times New Roman" w:cs="Times New Roman"/>
                  <w:sz w:val="24"/>
                  <w:szCs w:val="24"/>
                  <w:lang w:val="kk-KZ"/>
                </w:rPr>
                <w:t>175</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2. Ушул Кодекстин </w:t>
            </w:r>
            <w:r w:rsidR="00906F56">
              <w:fldChar w:fldCharType="begin"/>
            </w:r>
            <w:r w:rsidR="00906F56" w:rsidRPr="00CC2B8F">
              <w:rPr>
                <w:lang w:val="kk-KZ"/>
              </w:rPr>
              <w:instrText xml:space="preserve"> HYPERLINK "http://cbd.minjust.gov.kg/act/view/ru-ru/111565/70?cl=ky-kg" \l "st_168" </w:instrText>
            </w:r>
            <w:r w:rsidR="00906F56">
              <w:fldChar w:fldCharType="separate"/>
            </w:r>
            <w:r w:rsidRPr="00CC2B8F">
              <w:rPr>
                <w:rFonts w:ascii="Times New Roman" w:hAnsi="Times New Roman" w:cs="Times New Roman"/>
                <w:sz w:val="24"/>
                <w:szCs w:val="24"/>
                <w:lang w:val="kk-KZ"/>
              </w:rPr>
              <w:t>168</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w:t>
            </w:r>
            <w:hyperlink r:id="rId26" w:anchor="st_170" w:history="1">
              <w:r w:rsidRPr="00CC2B8F">
                <w:rPr>
                  <w:rFonts w:ascii="Times New Roman" w:hAnsi="Times New Roman" w:cs="Times New Roman"/>
                  <w:sz w:val="24"/>
                  <w:szCs w:val="24"/>
                  <w:lang w:val="kk-KZ"/>
                </w:rPr>
                <w:t>170</w:t>
              </w:r>
            </w:hyperlink>
            <w:r w:rsidRPr="00CC2B8F">
              <w:rPr>
                <w:rFonts w:ascii="Times New Roman" w:hAnsi="Times New Roman" w:cs="Times New Roman"/>
                <w:sz w:val="24"/>
                <w:szCs w:val="24"/>
                <w:lang w:val="kk-KZ"/>
              </w:rPr>
              <w:t> жана </w:t>
            </w:r>
            <w:hyperlink r:id="rId27" w:anchor="st_171" w:history="1">
              <w:r w:rsidRPr="00CC2B8F">
                <w:rPr>
                  <w:rFonts w:ascii="Times New Roman" w:hAnsi="Times New Roman" w:cs="Times New Roman"/>
                  <w:sz w:val="24"/>
                  <w:szCs w:val="24"/>
                  <w:lang w:val="kk-KZ"/>
                </w:rPr>
                <w:t>171</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айлана-чөйрөнү коргоо чөйрөсүндөгү ыйгарым укуктуу орган тарабынан каралат.</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3. Ушул Кодекстин </w:t>
            </w:r>
            <w:r w:rsidR="00906F56">
              <w:fldChar w:fldCharType="begin"/>
            </w:r>
            <w:r w:rsidR="00906F56" w:rsidRPr="00CC2B8F">
              <w:rPr>
                <w:lang w:val="kk-KZ"/>
              </w:rPr>
              <w:instrText xml:space="preserve"> HYPERLINK "http://cbd.minjust.gov.kg/act/view/ru-ru/111565/70?cl=ky-kg" \l "st_173" </w:instrText>
            </w:r>
            <w:r w:rsidR="00906F56">
              <w:fldChar w:fldCharType="separate"/>
            </w:r>
            <w:r w:rsidRPr="00CC2B8F">
              <w:rPr>
                <w:rFonts w:ascii="Times New Roman" w:hAnsi="Times New Roman" w:cs="Times New Roman"/>
                <w:sz w:val="24"/>
                <w:szCs w:val="24"/>
                <w:lang w:val="kk-KZ"/>
              </w:rPr>
              <w:t>173-беренесинде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w:t>
            </w:r>
            <w:hyperlink r:id="rId28" w:anchor="st_177" w:history="1">
              <w:r w:rsidRPr="00CC2B8F">
                <w:rPr>
                  <w:rFonts w:ascii="Times New Roman" w:hAnsi="Times New Roman" w:cs="Times New Roman"/>
                  <w:sz w:val="24"/>
                  <w:szCs w:val="24"/>
                  <w:lang w:val="kk-KZ"/>
                </w:rPr>
                <w:t>177</w:t>
              </w:r>
            </w:hyperlink>
            <w:r w:rsidRPr="00CC2B8F">
              <w:rPr>
                <w:rFonts w:ascii="Times New Roman" w:hAnsi="Times New Roman" w:cs="Times New Roman"/>
                <w:sz w:val="24"/>
                <w:szCs w:val="24"/>
                <w:lang w:val="kk-KZ"/>
              </w:rPr>
              <w:t>-</w:t>
            </w:r>
            <w:hyperlink r:id="rId29" w:anchor="st_183" w:history="1">
              <w:r w:rsidRPr="00CC2B8F">
                <w:rPr>
                  <w:rFonts w:ascii="Times New Roman" w:hAnsi="Times New Roman" w:cs="Times New Roman"/>
                  <w:sz w:val="24"/>
                  <w:szCs w:val="24"/>
                  <w:lang w:val="kk-KZ"/>
                </w:rPr>
                <w:t>183</w:t>
              </w:r>
            </w:hyperlink>
            <w:r w:rsidRPr="00CC2B8F">
              <w:rPr>
                <w:rFonts w:ascii="Times New Roman" w:hAnsi="Times New Roman" w:cs="Times New Roman"/>
                <w:sz w:val="24"/>
                <w:szCs w:val="24"/>
                <w:lang w:val="kk-KZ"/>
              </w:rPr>
              <w:t>-беренелеринде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8E1AEC" w:rsidRPr="00CC2B8F" w:rsidRDefault="008E1AEC" w:rsidP="00483C80">
            <w:pPr>
              <w:pStyle w:val="tkTekst"/>
              <w:rPr>
                <w:rFonts w:ascii="Times New Roman" w:hAnsi="Times New Roman" w:cs="Times New Roman"/>
                <w:b/>
                <w:sz w:val="24"/>
                <w:szCs w:val="24"/>
                <w:lang w:val="kk-KZ"/>
              </w:rPr>
            </w:pPr>
            <w:r>
              <w:rPr>
                <w:rFonts w:ascii="Times New Roman" w:hAnsi="Times New Roman" w:cs="Times New Roman"/>
                <w:b/>
                <w:sz w:val="24"/>
                <w:szCs w:val="24"/>
                <w:lang w:val="ky-KG"/>
              </w:rPr>
              <w:t>3</w:t>
            </w:r>
            <w:r>
              <w:rPr>
                <w:rFonts w:ascii="Times New Roman" w:hAnsi="Times New Roman" w:cs="Times New Roman"/>
                <w:b/>
                <w:sz w:val="24"/>
                <w:szCs w:val="24"/>
                <w:vertAlign w:val="superscript"/>
                <w:lang w:val="ky-KG"/>
              </w:rPr>
              <w:t>1</w:t>
            </w:r>
            <w:r>
              <w:rPr>
                <w:rFonts w:ascii="Times New Roman" w:hAnsi="Times New Roman" w:cs="Times New Roman"/>
                <w:b/>
                <w:sz w:val="24"/>
                <w:szCs w:val="24"/>
                <w:lang w:val="ky-KG"/>
              </w:rPr>
              <w:t xml:space="preserve">. </w:t>
            </w:r>
            <w:r w:rsidRPr="00CC2B8F">
              <w:rPr>
                <w:rFonts w:ascii="Times New Roman" w:hAnsi="Times New Roman" w:cs="Times New Roman"/>
                <w:b/>
                <w:sz w:val="24"/>
                <w:szCs w:val="24"/>
                <w:lang w:val="kk-KZ"/>
              </w:rPr>
              <w:t>Ушул Кодекстин 180-, 182-, 183-беренелеринде каралган иштерди жергиликтүү өз алдынча башкаруу органдары процессуалдык жактан тариздегенден кийин аксакалдар сотторунун кароосуна өткөрүп берүүгө укуктуу.</w:t>
            </w:r>
          </w:p>
          <w:p w:rsidR="00483C80" w:rsidRPr="00CC2B8F" w:rsidRDefault="00483C80" w:rsidP="00483C80">
            <w:pPr>
              <w:pStyle w:val="tkTekst"/>
              <w:rPr>
                <w:rFonts w:ascii="Times New Roman" w:hAnsi="Times New Roman" w:cs="Times New Roman"/>
                <w:sz w:val="24"/>
                <w:szCs w:val="24"/>
                <w:lang w:val="kk-KZ"/>
              </w:rPr>
            </w:pPr>
            <w:r w:rsidRPr="00CC2B8F">
              <w:rPr>
                <w:rFonts w:ascii="Times New Roman" w:hAnsi="Times New Roman" w:cs="Times New Roman"/>
                <w:sz w:val="24"/>
                <w:szCs w:val="24"/>
                <w:lang w:val="kk-KZ"/>
              </w:rPr>
              <w:t>4. Ушул Кодекстин </w:t>
            </w:r>
            <w:r w:rsidR="00906F56">
              <w:fldChar w:fldCharType="begin"/>
            </w:r>
            <w:r w:rsidR="00906F56" w:rsidRPr="00CC2B8F">
              <w:rPr>
                <w:lang w:val="kk-KZ"/>
              </w:rPr>
              <w:instrText xml:space="preserve"> HYPERLINK "http://cbd.minjust.gov.kg/act/view/ru-ru/111565/70?cl=ky-kg" \l "st_176" </w:instrText>
            </w:r>
            <w:r w:rsidR="00906F56">
              <w:fldChar w:fldCharType="separate"/>
            </w:r>
            <w:r w:rsidRPr="00CC2B8F">
              <w:rPr>
                <w:rFonts w:ascii="Times New Roman" w:hAnsi="Times New Roman" w:cs="Times New Roman"/>
                <w:sz w:val="24"/>
                <w:szCs w:val="24"/>
                <w:lang w:val="kk-KZ"/>
              </w:rPr>
              <w:t>176-беренесинде</w:t>
            </w:r>
            <w:r w:rsidR="00906F56">
              <w:rPr>
                <w:rFonts w:ascii="Times New Roman" w:hAnsi="Times New Roman" w:cs="Times New Roman"/>
                <w:sz w:val="24"/>
                <w:szCs w:val="24"/>
              </w:rPr>
              <w:fldChar w:fldCharType="end"/>
            </w:r>
            <w:r w:rsidRPr="00CC2B8F">
              <w:rPr>
                <w:rFonts w:ascii="Times New Roman" w:hAnsi="Times New Roman" w:cs="Times New Roman"/>
                <w:sz w:val="24"/>
                <w:szCs w:val="24"/>
                <w:lang w:val="kk-KZ"/>
              </w:rPr>
              <w:t> каралган бузуулар жөнүндө иштер экологиялык жана техникалык коопсуздукту контролдоо жана көзөмөлдөө боюнча ыйгарым укуктуу орган, айлана-чөйрөнү коргоо чөйрөсүндөгү ыйгарым укуктуу орган жана жергиликтүү өз алдынча башкаруу органдары тарабынан каралат.</w:t>
            </w:r>
          </w:p>
          <w:p w:rsidR="00B01678" w:rsidRPr="00CC2B8F" w:rsidRDefault="00483C80" w:rsidP="00483C80">
            <w:pPr>
              <w:pStyle w:val="tkTekst"/>
              <w:rPr>
                <w:lang w:val="kk-KZ"/>
              </w:rPr>
            </w:pPr>
            <w:r w:rsidRPr="00CC2B8F">
              <w:rPr>
                <w:rFonts w:ascii="Times New Roman" w:hAnsi="Times New Roman" w:cs="Times New Roman"/>
                <w:sz w:val="24"/>
                <w:szCs w:val="24"/>
                <w:lang w:val="kk-KZ"/>
              </w:rPr>
              <w:lastRenderedPageBreak/>
              <w:t>(КР </w:t>
            </w:r>
            <w:hyperlink r:id="rId30" w:history="1">
              <w:r w:rsidRPr="00CC2B8F">
                <w:rPr>
                  <w:rFonts w:ascii="Times New Roman" w:hAnsi="Times New Roman" w:cs="Times New Roman"/>
                  <w:sz w:val="24"/>
                  <w:szCs w:val="24"/>
                  <w:lang w:val="kk-KZ"/>
                </w:rPr>
                <w:t>2019-жылдын 15-февралындагы № 25</w:t>
              </w:r>
            </w:hyperlink>
            <w:r w:rsidRPr="00CC2B8F">
              <w:rPr>
                <w:rFonts w:ascii="Times New Roman" w:hAnsi="Times New Roman" w:cs="Times New Roman"/>
                <w:sz w:val="24"/>
                <w:szCs w:val="24"/>
                <w:lang w:val="kk-KZ"/>
              </w:rPr>
              <w:t> Мыйзамынын редакциясына ылайык)</w:t>
            </w:r>
          </w:p>
        </w:tc>
      </w:tr>
      <w:tr w:rsidR="00B01678" w:rsidRPr="00CC2B8F" w:rsidTr="005761E3">
        <w:tc>
          <w:tcPr>
            <w:tcW w:w="7280" w:type="dxa"/>
          </w:tcPr>
          <w:p w:rsidR="00B01678" w:rsidRDefault="00F065F7" w:rsidP="000E0AAA">
            <w:pPr>
              <w:shd w:val="clear" w:color="auto" w:fill="FFFFFF"/>
              <w:spacing w:after="120"/>
              <w:ind w:firstLine="397"/>
              <w:jc w:val="both"/>
              <w:rPr>
                <w:rFonts w:ascii="Times New Roman" w:eastAsia="Times New Roman" w:hAnsi="Times New Roman" w:cs="Times New Roman"/>
                <w:b/>
                <w:bCs/>
                <w:color w:val="2B2B2B"/>
                <w:sz w:val="24"/>
                <w:szCs w:val="24"/>
                <w:lang w:val="ky-KG" w:eastAsia="ru-RU"/>
              </w:rPr>
            </w:pPr>
            <w:r w:rsidRPr="00CC2B8F">
              <w:rPr>
                <w:rFonts w:ascii="Times New Roman" w:hAnsi="Times New Roman" w:cs="Times New Roman"/>
                <w:lang w:val="kk-KZ"/>
              </w:rPr>
              <w:lastRenderedPageBreak/>
              <w:t xml:space="preserve"> </w:t>
            </w:r>
            <w:r w:rsidR="000A1070" w:rsidRPr="000A1070">
              <w:rPr>
                <w:rFonts w:ascii="Times New Roman" w:eastAsia="Times New Roman" w:hAnsi="Times New Roman" w:cs="Times New Roman"/>
                <w:b/>
                <w:bCs/>
                <w:color w:val="2B2B2B"/>
                <w:sz w:val="24"/>
                <w:szCs w:val="24"/>
                <w:lang w:val="ky-KG" w:eastAsia="ru-RU"/>
              </w:rPr>
              <w:t>41-глава. Сот адилеттигин жүзөгө ашыруу тартибине каршы бузуулар</w:t>
            </w:r>
          </w:p>
          <w:p w:rsidR="000E0AAA" w:rsidRPr="00AA0574" w:rsidRDefault="000E0AAA" w:rsidP="000E0AAA">
            <w:pPr>
              <w:pStyle w:val="tkTekst"/>
              <w:rPr>
                <w:rFonts w:ascii="Times New Roman" w:hAnsi="Times New Roman" w:cs="Times New Roman"/>
                <w:sz w:val="24"/>
                <w:szCs w:val="24"/>
                <w:lang w:val="ky-KG"/>
              </w:rPr>
            </w:pPr>
            <w:r w:rsidRPr="00AA0574">
              <w:rPr>
                <w:rFonts w:ascii="Times New Roman" w:hAnsi="Times New Roman" w:cs="Times New Roman"/>
                <w:sz w:val="24"/>
                <w:szCs w:val="24"/>
                <w:lang w:val="ky-KG"/>
              </w:rPr>
              <w:t>Эскертүү. 1. Ушул Кодекстин </w:t>
            </w:r>
            <w:r w:rsidRPr="000E0AAA">
              <w:rPr>
                <w:rFonts w:ascii="Times New Roman" w:hAnsi="Times New Roman" w:cs="Times New Roman"/>
                <w:sz w:val="24"/>
                <w:szCs w:val="24"/>
              </w:rPr>
              <w:fldChar w:fldCharType="begin"/>
            </w:r>
            <w:r w:rsidRPr="00AA0574">
              <w:rPr>
                <w:rFonts w:ascii="Times New Roman" w:hAnsi="Times New Roman" w:cs="Times New Roman"/>
                <w:sz w:val="24"/>
                <w:szCs w:val="24"/>
                <w:lang w:val="ky-KG"/>
              </w:rPr>
              <w:instrText xml:space="preserve"> HYPERLINK "http://cbd.minjust.gov.kg/act/view/ru-ru/111565/70?cl=ky-kg" \l "st_296" </w:instrText>
            </w:r>
            <w:r w:rsidRPr="000E0AAA">
              <w:rPr>
                <w:rFonts w:ascii="Times New Roman" w:hAnsi="Times New Roman" w:cs="Times New Roman"/>
                <w:sz w:val="24"/>
                <w:szCs w:val="24"/>
              </w:rPr>
              <w:fldChar w:fldCharType="separate"/>
            </w:r>
            <w:r w:rsidRPr="00AA0574">
              <w:rPr>
                <w:rFonts w:ascii="Times New Roman" w:hAnsi="Times New Roman" w:cs="Times New Roman"/>
                <w:sz w:val="24"/>
                <w:szCs w:val="24"/>
                <w:lang w:val="ky-KG"/>
              </w:rPr>
              <w:t>296-беренесинде</w:t>
            </w:r>
            <w:r w:rsidRPr="000E0AAA">
              <w:rPr>
                <w:rFonts w:ascii="Times New Roman" w:hAnsi="Times New Roman" w:cs="Times New Roman"/>
                <w:sz w:val="24"/>
                <w:szCs w:val="24"/>
              </w:rPr>
              <w:fldChar w:fldCharType="end"/>
            </w:r>
            <w:r w:rsidRPr="00AA0574">
              <w:rPr>
                <w:rFonts w:ascii="Times New Roman" w:hAnsi="Times New Roman" w:cs="Times New Roman"/>
                <w:sz w:val="24"/>
                <w:szCs w:val="24"/>
                <w:lang w:val="ky-KG"/>
              </w:rPr>
              <w:t> каралган бузуулар жөнүндө иштер соттордо коопсуздукту камсыз кылуу боюнча иш милдеттерди жүзөгө ашырган ыйгарым укуктуу орган тарабынан каралат.</w:t>
            </w:r>
          </w:p>
          <w:p w:rsidR="000E0AAA" w:rsidRPr="000E0AAA" w:rsidRDefault="000E0AAA" w:rsidP="000E0AAA">
            <w:pPr>
              <w:pStyle w:val="tkTekst"/>
              <w:rPr>
                <w:rFonts w:ascii="Times New Roman" w:hAnsi="Times New Roman" w:cs="Times New Roman"/>
                <w:color w:val="2B2B2B"/>
                <w:sz w:val="24"/>
                <w:szCs w:val="24"/>
                <w:lang w:val="ky-KG"/>
              </w:rPr>
            </w:pPr>
            <w:r w:rsidRPr="00AA0574">
              <w:rPr>
                <w:rFonts w:ascii="Times New Roman" w:hAnsi="Times New Roman" w:cs="Times New Roman"/>
                <w:sz w:val="24"/>
                <w:szCs w:val="24"/>
                <w:lang w:val="ky-KG"/>
              </w:rPr>
              <w:t>2. Ушул Кодекстин </w:t>
            </w:r>
            <w:hyperlink r:id="rId31" w:anchor="st_297" w:history="1">
              <w:r w:rsidRPr="00AA0574">
                <w:rPr>
                  <w:rFonts w:ascii="Times New Roman" w:hAnsi="Times New Roman" w:cs="Times New Roman"/>
                  <w:sz w:val="24"/>
                  <w:szCs w:val="24"/>
                  <w:lang w:val="ky-KG"/>
                </w:rPr>
                <w:t>297</w:t>
              </w:r>
            </w:hyperlink>
            <w:r w:rsidRPr="00AA0574">
              <w:rPr>
                <w:rFonts w:ascii="Times New Roman" w:hAnsi="Times New Roman" w:cs="Times New Roman"/>
                <w:sz w:val="24"/>
                <w:szCs w:val="24"/>
                <w:lang w:val="ky-KG"/>
              </w:rPr>
              <w:t>- жана </w:t>
            </w:r>
            <w:r w:rsidRPr="000E0AAA">
              <w:rPr>
                <w:rFonts w:ascii="Times New Roman" w:hAnsi="Times New Roman" w:cs="Times New Roman"/>
                <w:sz w:val="24"/>
                <w:szCs w:val="24"/>
              </w:rPr>
              <w:fldChar w:fldCharType="begin"/>
            </w:r>
            <w:r w:rsidRPr="00AA0574">
              <w:rPr>
                <w:rFonts w:ascii="Times New Roman" w:hAnsi="Times New Roman" w:cs="Times New Roman"/>
                <w:sz w:val="24"/>
                <w:szCs w:val="24"/>
                <w:lang w:val="ky-KG"/>
              </w:rPr>
              <w:instrText xml:space="preserve"> HYPERLINK "http://cbd.minjust.gov.kg/act/view/ru-ru/111565/70?cl=ky-kg" \l "st_298" </w:instrText>
            </w:r>
            <w:r w:rsidRPr="000E0AAA">
              <w:rPr>
                <w:rFonts w:ascii="Times New Roman" w:hAnsi="Times New Roman" w:cs="Times New Roman"/>
                <w:sz w:val="24"/>
                <w:szCs w:val="24"/>
              </w:rPr>
              <w:fldChar w:fldCharType="separate"/>
            </w:r>
            <w:r w:rsidRPr="00AA0574">
              <w:rPr>
                <w:rFonts w:ascii="Times New Roman" w:hAnsi="Times New Roman" w:cs="Times New Roman"/>
                <w:sz w:val="24"/>
                <w:szCs w:val="24"/>
                <w:lang w:val="ky-KG"/>
              </w:rPr>
              <w:t>298</w:t>
            </w:r>
            <w:r w:rsidRPr="000E0AAA">
              <w:rPr>
                <w:rFonts w:ascii="Times New Roman" w:hAnsi="Times New Roman" w:cs="Times New Roman"/>
                <w:sz w:val="24"/>
                <w:szCs w:val="24"/>
              </w:rPr>
              <w:fldChar w:fldCharType="end"/>
            </w:r>
            <w:r w:rsidRPr="00AA0574">
              <w:rPr>
                <w:rFonts w:ascii="Times New Roman" w:hAnsi="Times New Roman" w:cs="Times New Roman"/>
                <w:sz w:val="24"/>
                <w:szCs w:val="24"/>
                <w:lang w:val="ky-KG"/>
              </w:rPr>
              <w:t>-беренелеринде каралган бузуулар жөнүндө иштер сот актыларын, башка органдардын жана кызмат адамдарынын актыларын мажбурлап аткаруу боюнча иш-милдеттерди жүзөгө ашырган ыйгарым укуктуу орган тарабынан каралат.</w:t>
            </w:r>
          </w:p>
        </w:tc>
        <w:tc>
          <w:tcPr>
            <w:tcW w:w="7280" w:type="dxa"/>
          </w:tcPr>
          <w:p w:rsidR="00B01678" w:rsidRDefault="00F065F7" w:rsidP="000E0AAA">
            <w:pPr>
              <w:shd w:val="clear" w:color="auto" w:fill="FFFFFF"/>
              <w:spacing w:after="120"/>
              <w:ind w:firstLine="397"/>
              <w:jc w:val="both"/>
              <w:rPr>
                <w:rFonts w:ascii="Times New Roman" w:eastAsia="Times New Roman" w:hAnsi="Times New Roman" w:cs="Times New Roman"/>
                <w:b/>
                <w:bCs/>
                <w:color w:val="2B2B2B"/>
                <w:sz w:val="24"/>
                <w:szCs w:val="24"/>
                <w:lang w:val="ky-KG" w:eastAsia="ru-RU"/>
              </w:rPr>
            </w:pPr>
            <w:r w:rsidRPr="000E0AAA">
              <w:rPr>
                <w:rFonts w:ascii="Times New Roman" w:hAnsi="Times New Roman" w:cs="Times New Roman"/>
                <w:lang w:val="ky-KG"/>
              </w:rPr>
              <w:t xml:space="preserve"> </w:t>
            </w:r>
            <w:r w:rsidR="000A1070" w:rsidRPr="000A1070">
              <w:rPr>
                <w:rFonts w:ascii="Times New Roman" w:eastAsia="Times New Roman" w:hAnsi="Times New Roman" w:cs="Times New Roman"/>
                <w:b/>
                <w:bCs/>
                <w:color w:val="2B2B2B"/>
                <w:sz w:val="24"/>
                <w:szCs w:val="24"/>
                <w:lang w:val="ky-KG" w:eastAsia="ru-RU"/>
              </w:rPr>
              <w:t>41-глава. Сот адилеттигин жүзөгө</w:t>
            </w:r>
            <w:r w:rsidR="000E0AAA">
              <w:rPr>
                <w:rFonts w:ascii="Times New Roman" w:eastAsia="Times New Roman" w:hAnsi="Times New Roman" w:cs="Times New Roman"/>
                <w:b/>
                <w:bCs/>
                <w:color w:val="2B2B2B"/>
                <w:sz w:val="24"/>
                <w:szCs w:val="24"/>
                <w:lang w:val="ky-KG" w:eastAsia="ru-RU"/>
              </w:rPr>
              <w:t xml:space="preserve"> ашыруу тартибине каршы бузуулар</w:t>
            </w:r>
          </w:p>
          <w:p w:rsidR="000E0AAA" w:rsidRPr="00AA0574" w:rsidRDefault="000E0AAA" w:rsidP="000E0AAA">
            <w:pPr>
              <w:pStyle w:val="tkTekst"/>
              <w:rPr>
                <w:rFonts w:ascii="Times New Roman" w:hAnsi="Times New Roman" w:cs="Times New Roman"/>
                <w:sz w:val="24"/>
                <w:szCs w:val="24"/>
                <w:lang w:val="ky-KG"/>
              </w:rPr>
            </w:pPr>
            <w:r w:rsidRPr="00AA0574">
              <w:rPr>
                <w:rFonts w:ascii="Times New Roman" w:hAnsi="Times New Roman" w:cs="Times New Roman"/>
                <w:sz w:val="24"/>
                <w:szCs w:val="24"/>
                <w:lang w:val="ky-KG"/>
              </w:rPr>
              <w:t>Эскертүү. 1. Ушул Кодекстин </w:t>
            </w:r>
            <w:r w:rsidR="00E61345">
              <w:fldChar w:fldCharType="begin"/>
            </w:r>
            <w:r w:rsidR="00E61345" w:rsidRPr="00AA0574">
              <w:rPr>
                <w:lang w:val="ky-KG"/>
              </w:rPr>
              <w:instrText xml:space="preserve"> HYPERLINK "http://cbd.minjust.gov.kg/act/view/ru-ru/111565/70?cl=ky-kg" \l "st_296" </w:instrText>
            </w:r>
            <w:r w:rsidR="00E61345">
              <w:fldChar w:fldCharType="separate"/>
            </w:r>
            <w:r w:rsidRPr="00AA0574">
              <w:rPr>
                <w:rFonts w:ascii="Times New Roman" w:hAnsi="Times New Roman" w:cs="Times New Roman"/>
                <w:sz w:val="24"/>
                <w:szCs w:val="24"/>
                <w:lang w:val="ky-KG"/>
              </w:rPr>
              <w:t>296-беренесинде</w:t>
            </w:r>
            <w:r w:rsidR="00E61345">
              <w:rPr>
                <w:rFonts w:ascii="Times New Roman" w:hAnsi="Times New Roman" w:cs="Times New Roman"/>
                <w:sz w:val="24"/>
                <w:szCs w:val="24"/>
              </w:rPr>
              <w:fldChar w:fldCharType="end"/>
            </w:r>
            <w:r w:rsidRPr="00AA0574">
              <w:rPr>
                <w:rFonts w:ascii="Times New Roman" w:hAnsi="Times New Roman" w:cs="Times New Roman"/>
                <w:sz w:val="24"/>
                <w:szCs w:val="24"/>
                <w:lang w:val="ky-KG"/>
              </w:rPr>
              <w:t> каралган бузуулар жөнүндө иштер соттордо коопсуздукту камсыз кылуу боюнча иш милдеттерди жүзөгө ашырган ыйгарым укуктуу орган тарабынан каралат.</w:t>
            </w:r>
          </w:p>
          <w:p w:rsidR="00D96C26" w:rsidRPr="00AA0574" w:rsidRDefault="00D96C26" w:rsidP="000E0AAA">
            <w:pPr>
              <w:pStyle w:val="tkTekst"/>
              <w:rPr>
                <w:rFonts w:ascii="Times New Roman" w:hAnsi="Times New Roman" w:cs="Times New Roman"/>
                <w:b/>
                <w:bCs/>
                <w:sz w:val="24"/>
                <w:szCs w:val="24"/>
                <w:lang w:val="ky-KG"/>
              </w:rPr>
            </w:pPr>
            <w:r w:rsidRPr="00D96C26">
              <w:rPr>
                <w:rFonts w:ascii="Times New Roman" w:hAnsi="Times New Roman" w:cs="Times New Roman"/>
                <w:b/>
                <w:sz w:val="24"/>
                <w:szCs w:val="24"/>
                <w:lang w:val="ky-KG"/>
              </w:rPr>
              <w:t>1</w:t>
            </w:r>
            <w:r w:rsidRPr="00D96C26">
              <w:rPr>
                <w:rFonts w:ascii="Times New Roman" w:hAnsi="Times New Roman" w:cs="Times New Roman"/>
                <w:b/>
                <w:sz w:val="24"/>
                <w:szCs w:val="24"/>
                <w:vertAlign w:val="superscript"/>
                <w:lang w:val="ky-KG"/>
              </w:rPr>
              <w:t>1</w:t>
            </w:r>
            <w:r w:rsidRPr="00D96C26">
              <w:rPr>
                <w:rFonts w:ascii="Times New Roman" w:hAnsi="Times New Roman" w:cs="Times New Roman"/>
                <w:b/>
                <w:sz w:val="24"/>
                <w:szCs w:val="24"/>
                <w:lang w:val="ky-KG"/>
              </w:rPr>
              <w:t>.</w:t>
            </w:r>
            <w:r w:rsidRPr="00EA584E">
              <w:rPr>
                <w:rFonts w:ascii="Times New Roman" w:hAnsi="Times New Roman" w:cs="Times New Roman"/>
                <w:b/>
                <w:sz w:val="32"/>
                <w:szCs w:val="32"/>
                <w:lang w:val="ky-KG"/>
              </w:rPr>
              <w:t xml:space="preserve"> </w:t>
            </w:r>
            <w:r w:rsidRPr="00AA0574">
              <w:rPr>
                <w:rFonts w:ascii="Times New Roman" w:hAnsi="Times New Roman" w:cs="Times New Roman"/>
                <w:b/>
                <w:bCs/>
                <w:sz w:val="24"/>
                <w:szCs w:val="24"/>
                <w:lang w:val="ky-KG"/>
              </w:rPr>
              <w:t>Ушул Кодекстин 296</w:t>
            </w:r>
            <w:r w:rsidRPr="00AA0574">
              <w:rPr>
                <w:rFonts w:ascii="Times New Roman" w:hAnsi="Times New Roman" w:cs="Times New Roman"/>
                <w:b/>
                <w:bCs/>
                <w:sz w:val="24"/>
                <w:szCs w:val="24"/>
                <w:vertAlign w:val="superscript"/>
                <w:lang w:val="ky-KG"/>
              </w:rPr>
              <w:t>1</w:t>
            </w:r>
            <w:r w:rsidRPr="00AA0574">
              <w:rPr>
                <w:rFonts w:ascii="Times New Roman" w:hAnsi="Times New Roman" w:cs="Times New Roman"/>
                <w:b/>
                <w:bCs/>
                <w:sz w:val="24"/>
                <w:szCs w:val="24"/>
                <w:lang w:val="ky-KG"/>
              </w:rPr>
              <w:t xml:space="preserve"> беренесинде каралган иштер ички иштер чөйрөсүндөгү ыйгарым укуктуу орган тарабынан каралат.</w:t>
            </w:r>
          </w:p>
          <w:p w:rsidR="000E0AAA" w:rsidRPr="00AA0574" w:rsidRDefault="000E0AAA" w:rsidP="004D7483">
            <w:pPr>
              <w:pStyle w:val="tkTekst"/>
              <w:rPr>
                <w:rFonts w:ascii="Times New Roman" w:hAnsi="Times New Roman" w:cs="Times New Roman"/>
                <w:sz w:val="24"/>
                <w:szCs w:val="24"/>
                <w:lang w:val="ky-KG"/>
              </w:rPr>
            </w:pPr>
            <w:r w:rsidRPr="00AA0574">
              <w:rPr>
                <w:rFonts w:ascii="Times New Roman" w:hAnsi="Times New Roman" w:cs="Times New Roman"/>
                <w:sz w:val="24"/>
                <w:szCs w:val="24"/>
                <w:lang w:val="ky-KG"/>
              </w:rPr>
              <w:t>2. Ушул Кодекстин </w:t>
            </w:r>
            <w:r w:rsidR="00E61345">
              <w:fldChar w:fldCharType="begin"/>
            </w:r>
            <w:r w:rsidR="00E61345" w:rsidRPr="00AA0574">
              <w:rPr>
                <w:lang w:val="ky-KG"/>
              </w:rPr>
              <w:instrText xml:space="preserve"> HYPERLINK "http://cbd.minjust.gov.kg/act/view/ru-ru/111565/70?cl=ky-kg" \l "st_297" </w:instrText>
            </w:r>
            <w:r w:rsidR="00E61345">
              <w:fldChar w:fldCharType="separate"/>
            </w:r>
            <w:r w:rsidRPr="00AA0574">
              <w:rPr>
                <w:rFonts w:ascii="Times New Roman" w:hAnsi="Times New Roman" w:cs="Times New Roman"/>
                <w:sz w:val="24"/>
                <w:szCs w:val="24"/>
                <w:lang w:val="ky-KG"/>
              </w:rPr>
              <w:t>297</w:t>
            </w:r>
            <w:r w:rsidR="00E61345">
              <w:rPr>
                <w:rFonts w:ascii="Times New Roman" w:hAnsi="Times New Roman" w:cs="Times New Roman"/>
                <w:sz w:val="24"/>
                <w:szCs w:val="24"/>
              </w:rPr>
              <w:fldChar w:fldCharType="end"/>
            </w:r>
            <w:r w:rsidRPr="00AA0574">
              <w:rPr>
                <w:rFonts w:ascii="Times New Roman" w:hAnsi="Times New Roman" w:cs="Times New Roman"/>
                <w:sz w:val="24"/>
                <w:szCs w:val="24"/>
                <w:lang w:val="ky-KG"/>
              </w:rPr>
              <w:t>- жана </w:t>
            </w:r>
            <w:r w:rsidR="00E61345">
              <w:fldChar w:fldCharType="begin"/>
            </w:r>
            <w:r w:rsidR="00E61345" w:rsidRPr="00AA0574">
              <w:rPr>
                <w:lang w:val="ky-KG"/>
              </w:rPr>
              <w:instrText xml:space="preserve"> HYPERLINK "http://cbd.minjust.gov.kg/act/view/ru-ru/111565/70?cl=ky-kg" \l "st_298" </w:instrText>
            </w:r>
            <w:r w:rsidR="00E61345">
              <w:fldChar w:fldCharType="separate"/>
            </w:r>
            <w:r w:rsidRPr="00AA0574">
              <w:rPr>
                <w:rFonts w:ascii="Times New Roman" w:hAnsi="Times New Roman" w:cs="Times New Roman"/>
                <w:sz w:val="24"/>
                <w:szCs w:val="24"/>
                <w:lang w:val="ky-KG"/>
              </w:rPr>
              <w:t>298</w:t>
            </w:r>
            <w:r w:rsidR="00E61345">
              <w:rPr>
                <w:rFonts w:ascii="Times New Roman" w:hAnsi="Times New Roman" w:cs="Times New Roman"/>
                <w:sz w:val="24"/>
                <w:szCs w:val="24"/>
              </w:rPr>
              <w:fldChar w:fldCharType="end"/>
            </w:r>
            <w:r w:rsidRPr="00AA0574">
              <w:rPr>
                <w:rFonts w:ascii="Times New Roman" w:hAnsi="Times New Roman" w:cs="Times New Roman"/>
                <w:sz w:val="24"/>
                <w:szCs w:val="24"/>
                <w:lang w:val="ky-KG"/>
              </w:rPr>
              <w:t>-беренелеринде каралган бузуулар жөнүндө иштер сот актыларын, башка органдардын жана кызмат адамдарынын актыларын мажбурлап аткаруу боюнча иш-милдеттерди жүзөгө ашырган ыйгарым укуктуу орган тарабынан каралат.</w:t>
            </w:r>
          </w:p>
        </w:tc>
      </w:tr>
      <w:tr w:rsidR="000E0AAA" w:rsidRPr="000E0AAA" w:rsidTr="005761E3">
        <w:tc>
          <w:tcPr>
            <w:tcW w:w="7280" w:type="dxa"/>
          </w:tcPr>
          <w:p w:rsidR="000E0AAA" w:rsidRPr="000E0AAA" w:rsidRDefault="000E0AAA" w:rsidP="000E0AAA">
            <w:pPr>
              <w:shd w:val="clear" w:color="auto" w:fill="FFFFFF"/>
              <w:spacing w:after="120"/>
              <w:ind w:firstLine="397"/>
              <w:jc w:val="both"/>
              <w:rPr>
                <w:rFonts w:ascii="Times New Roman" w:hAnsi="Times New Roman" w:cs="Times New Roman"/>
                <w:lang w:val="ky-KG"/>
              </w:rPr>
            </w:pPr>
          </w:p>
        </w:tc>
        <w:tc>
          <w:tcPr>
            <w:tcW w:w="7280" w:type="dxa"/>
          </w:tcPr>
          <w:p w:rsidR="004D7483" w:rsidRPr="004D7483" w:rsidRDefault="004D7483" w:rsidP="004D7483">
            <w:pPr>
              <w:shd w:val="clear" w:color="auto" w:fill="FFFFFF"/>
              <w:spacing w:after="120"/>
              <w:ind w:firstLine="397"/>
              <w:jc w:val="both"/>
              <w:rPr>
                <w:rFonts w:ascii="Times New Roman" w:hAnsi="Times New Roman" w:cs="Times New Roman"/>
                <w:b/>
                <w:sz w:val="32"/>
                <w:szCs w:val="32"/>
                <w:lang w:val="ky-KG"/>
              </w:rPr>
            </w:pPr>
            <w:r>
              <w:rPr>
                <w:rFonts w:ascii="Times New Roman" w:eastAsia="Times New Roman" w:hAnsi="Times New Roman" w:cs="Times New Roman"/>
                <w:b/>
                <w:bCs/>
                <w:color w:val="2B2B2B"/>
                <w:sz w:val="24"/>
                <w:szCs w:val="24"/>
                <w:lang w:val="ky-KG" w:eastAsia="ru-RU"/>
              </w:rPr>
              <w:t xml:space="preserve">      </w:t>
            </w:r>
            <w:r w:rsidRPr="004D7483">
              <w:rPr>
                <w:rFonts w:ascii="Times New Roman" w:eastAsia="Times New Roman" w:hAnsi="Times New Roman" w:cs="Times New Roman"/>
                <w:b/>
                <w:bCs/>
                <w:color w:val="2B2B2B"/>
                <w:sz w:val="24"/>
                <w:szCs w:val="24"/>
                <w:lang w:val="ky-KG" w:eastAsia="ru-RU"/>
              </w:rPr>
              <w:t>296</w:t>
            </w:r>
            <w:r>
              <w:rPr>
                <w:rFonts w:ascii="Times New Roman" w:eastAsia="Times New Roman" w:hAnsi="Times New Roman" w:cs="Times New Roman"/>
                <w:b/>
                <w:bCs/>
                <w:color w:val="2B2B2B"/>
                <w:sz w:val="24"/>
                <w:szCs w:val="24"/>
                <w:vertAlign w:val="superscript"/>
                <w:lang w:val="ky-KG" w:eastAsia="ru-RU"/>
              </w:rPr>
              <w:t>1</w:t>
            </w:r>
            <w:r w:rsidR="00AA0574">
              <w:rPr>
                <w:rFonts w:ascii="Times New Roman" w:eastAsia="Times New Roman" w:hAnsi="Times New Roman" w:cs="Times New Roman"/>
                <w:b/>
                <w:bCs/>
                <w:color w:val="2B2B2B"/>
                <w:sz w:val="24"/>
                <w:szCs w:val="24"/>
                <w:lang w:val="ky-KG" w:eastAsia="ru-RU"/>
              </w:rPr>
              <w:t xml:space="preserve"> - </w:t>
            </w:r>
            <w:r w:rsidRPr="004D7483">
              <w:rPr>
                <w:rFonts w:ascii="Times New Roman" w:eastAsia="Times New Roman" w:hAnsi="Times New Roman" w:cs="Times New Roman"/>
                <w:b/>
                <w:bCs/>
                <w:color w:val="2B2B2B"/>
                <w:sz w:val="24"/>
                <w:szCs w:val="24"/>
                <w:lang w:val="ky-KG" w:eastAsia="ru-RU"/>
              </w:rPr>
              <w:t>беренеси. Аксакалдар сотун сыйлабагандыкты көрсөтүү</w:t>
            </w:r>
            <w:r>
              <w:rPr>
                <w:rFonts w:ascii="Times New Roman" w:hAnsi="Times New Roman" w:cs="Times New Roman"/>
                <w:b/>
                <w:sz w:val="32"/>
                <w:szCs w:val="32"/>
                <w:lang w:val="kk-KZ"/>
              </w:rPr>
              <w:t xml:space="preserve"> </w:t>
            </w:r>
          </w:p>
          <w:p w:rsidR="004D7483" w:rsidRPr="00AA0574" w:rsidRDefault="004D7483" w:rsidP="004D7483">
            <w:pPr>
              <w:pStyle w:val="a3"/>
              <w:jc w:val="both"/>
              <w:rPr>
                <w:rFonts w:ascii="Times New Roman" w:eastAsia="Times New Roman" w:hAnsi="Times New Roman" w:cs="Times New Roman"/>
                <w:sz w:val="24"/>
                <w:szCs w:val="24"/>
                <w:lang w:val="ky-KG" w:eastAsia="ru-RU"/>
              </w:rPr>
            </w:pPr>
            <w:r>
              <w:rPr>
                <w:lang w:val="ky-KG"/>
              </w:rPr>
              <w:t xml:space="preserve"> </w:t>
            </w:r>
            <w:r>
              <w:rPr>
                <w:lang w:val="ky-KG"/>
              </w:rPr>
              <w:tab/>
            </w:r>
            <w:r w:rsidRPr="00AA0574">
              <w:rPr>
                <w:rFonts w:ascii="Times New Roman" w:eastAsia="Times New Roman" w:hAnsi="Times New Roman" w:cs="Times New Roman"/>
                <w:sz w:val="24"/>
                <w:szCs w:val="24"/>
                <w:lang w:val="ky-KG" w:eastAsia="ru-RU"/>
              </w:rPr>
              <w:t>Аксакалдар сотунун отурумунун учурунда процесстин катышуучусу же башка адам тарабынан аксакалдар сотуна текеберчилигин көрсөтүү, аксакалдар сотунун мүчөсүн кемсинтүү жолу менен аксакалдар сотун сыйлабагандыкты көрсөтүү же болбосо аксакалдар сотунун</w:t>
            </w:r>
            <w:r w:rsidRPr="00223318">
              <w:rPr>
                <w:rFonts w:ascii="Times New Roman" w:hAnsi="Times New Roman" w:cs="Times New Roman"/>
                <w:sz w:val="32"/>
                <w:szCs w:val="32"/>
                <w:lang w:val="ky-KG"/>
              </w:rPr>
              <w:t xml:space="preserve"> </w:t>
            </w:r>
            <w:r w:rsidRPr="00AA0574">
              <w:rPr>
                <w:rFonts w:ascii="Times New Roman" w:eastAsia="Times New Roman" w:hAnsi="Times New Roman" w:cs="Times New Roman"/>
                <w:sz w:val="24"/>
                <w:szCs w:val="24"/>
                <w:lang w:val="ky-KG" w:eastAsia="ru-RU"/>
              </w:rPr>
              <w:t>отурумунун жүрүшүндө белгиленген тартипти бузуу -</w:t>
            </w:r>
          </w:p>
          <w:p w:rsidR="000E0AAA" w:rsidRPr="000E0AAA" w:rsidRDefault="004D7483" w:rsidP="004D7483">
            <w:pPr>
              <w:shd w:val="clear" w:color="auto" w:fill="FFFFFF"/>
              <w:spacing w:after="120"/>
              <w:ind w:firstLine="397"/>
              <w:jc w:val="both"/>
              <w:rPr>
                <w:rFonts w:ascii="Times New Roman" w:hAnsi="Times New Roman" w:cs="Times New Roman"/>
                <w:lang w:val="ky-KG"/>
              </w:rPr>
            </w:pPr>
            <w:r w:rsidRPr="004D7483">
              <w:rPr>
                <w:rFonts w:ascii="Times New Roman" w:eastAsia="Times New Roman" w:hAnsi="Times New Roman" w:cs="Times New Roman"/>
                <w:sz w:val="24"/>
                <w:szCs w:val="24"/>
                <w:lang w:eastAsia="ru-RU"/>
              </w:rPr>
              <w:t xml:space="preserve">2-категориядагы </w:t>
            </w:r>
            <w:proofErr w:type="spellStart"/>
            <w:r w:rsidRPr="004D7483">
              <w:rPr>
                <w:rFonts w:ascii="Times New Roman" w:eastAsia="Times New Roman" w:hAnsi="Times New Roman" w:cs="Times New Roman"/>
                <w:sz w:val="24"/>
                <w:szCs w:val="24"/>
                <w:lang w:eastAsia="ru-RU"/>
              </w:rPr>
              <w:t>айып</w:t>
            </w:r>
            <w:proofErr w:type="spellEnd"/>
            <w:r w:rsidRPr="004D7483">
              <w:rPr>
                <w:rFonts w:ascii="Times New Roman" w:eastAsia="Times New Roman" w:hAnsi="Times New Roman" w:cs="Times New Roman"/>
                <w:sz w:val="24"/>
                <w:szCs w:val="24"/>
                <w:lang w:eastAsia="ru-RU"/>
              </w:rPr>
              <w:t xml:space="preserve"> пул </w:t>
            </w:r>
            <w:proofErr w:type="spellStart"/>
            <w:r w:rsidRPr="004D7483">
              <w:rPr>
                <w:rFonts w:ascii="Times New Roman" w:eastAsia="Times New Roman" w:hAnsi="Times New Roman" w:cs="Times New Roman"/>
                <w:sz w:val="24"/>
                <w:szCs w:val="24"/>
                <w:lang w:eastAsia="ru-RU"/>
              </w:rPr>
              <w:t>салууга</w:t>
            </w:r>
            <w:proofErr w:type="spellEnd"/>
            <w:r w:rsidRPr="004D7483">
              <w:rPr>
                <w:rFonts w:ascii="Times New Roman" w:eastAsia="Times New Roman" w:hAnsi="Times New Roman" w:cs="Times New Roman"/>
                <w:sz w:val="24"/>
                <w:szCs w:val="24"/>
                <w:lang w:eastAsia="ru-RU"/>
              </w:rPr>
              <w:t xml:space="preserve"> </w:t>
            </w:r>
            <w:proofErr w:type="spellStart"/>
            <w:r w:rsidRPr="004D7483">
              <w:rPr>
                <w:rFonts w:ascii="Times New Roman" w:eastAsia="Times New Roman" w:hAnsi="Times New Roman" w:cs="Times New Roman"/>
                <w:sz w:val="24"/>
                <w:szCs w:val="24"/>
                <w:lang w:eastAsia="ru-RU"/>
              </w:rPr>
              <w:t>алып</w:t>
            </w:r>
            <w:proofErr w:type="spellEnd"/>
            <w:r w:rsidRPr="004D7483">
              <w:rPr>
                <w:rFonts w:ascii="Times New Roman" w:eastAsia="Times New Roman" w:hAnsi="Times New Roman" w:cs="Times New Roman"/>
                <w:sz w:val="24"/>
                <w:szCs w:val="24"/>
                <w:lang w:eastAsia="ru-RU"/>
              </w:rPr>
              <w:t xml:space="preserve"> </w:t>
            </w:r>
            <w:proofErr w:type="spellStart"/>
            <w:r w:rsidRPr="004D7483">
              <w:rPr>
                <w:rFonts w:ascii="Times New Roman" w:eastAsia="Times New Roman" w:hAnsi="Times New Roman" w:cs="Times New Roman"/>
                <w:sz w:val="24"/>
                <w:szCs w:val="24"/>
                <w:lang w:eastAsia="ru-RU"/>
              </w:rPr>
              <w:t>келет</w:t>
            </w:r>
            <w:proofErr w:type="spellEnd"/>
            <w:r w:rsidRPr="004D7483">
              <w:rPr>
                <w:rFonts w:ascii="Times New Roman" w:eastAsia="Times New Roman" w:hAnsi="Times New Roman" w:cs="Times New Roman"/>
                <w:sz w:val="24"/>
                <w:szCs w:val="24"/>
                <w:lang w:eastAsia="ru-RU"/>
              </w:rPr>
              <w:t>.</w:t>
            </w:r>
          </w:p>
        </w:tc>
      </w:tr>
      <w:tr w:rsidR="00B01678" w:rsidRPr="00C92F68" w:rsidTr="005761E3">
        <w:tc>
          <w:tcPr>
            <w:tcW w:w="7280" w:type="dxa"/>
          </w:tcPr>
          <w:p w:rsidR="00CB21C4" w:rsidRPr="00CB21C4" w:rsidRDefault="00CB21C4" w:rsidP="00CB21C4">
            <w:pPr>
              <w:shd w:val="clear" w:color="auto" w:fill="FFFFFF"/>
              <w:spacing w:after="120"/>
              <w:ind w:firstLine="397"/>
              <w:jc w:val="center"/>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b/>
                <w:bCs/>
                <w:color w:val="2B2B2B"/>
                <w:sz w:val="24"/>
                <w:szCs w:val="24"/>
                <w:lang w:val="ky-KG" w:eastAsia="ru-RU"/>
              </w:rPr>
              <w:t>44-глава. Бузуулар жөнүндө өндүрүштүн катышуучулары жана алардын укуктары</w:t>
            </w:r>
          </w:p>
          <w:p w:rsidR="00CB21C4" w:rsidRPr="00CB21C4" w:rsidRDefault="00CB21C4" w:rsidP="00CB21C4">
            <w:pPr>
              <w:shd w:val="clear" w:color="auto" w:fill="FFFFFF"/>
              <w:spacing w:before="200" w:after="60" w:line="276" w:lineRule="atLeast"/>
              <w:ind w:firstLine="567"/>
              <w:rPr>
                <w:rFonts w:ascii="Times New Roman" w:eastAsia="Times New Roman" w:hAnsi="Times New Roman" w:cs="Times New Roman"/>
                <w:color w:val="2B2B2B"/>
                <w:sz w:val="24"/>
                <w:szCs w:val="24"/>
                <w:lang w:val="ky-KG" w:eastAsia="ru-RU"/>
              </w:rPr>
            </w:pPr>
            <w:bookmarkStart w:id="2" w:name="st_313"/>
            <w:bookmarkStart w:id="3" w:name="st_314"/>
            <w:bookmarkEnd w:id="2"/>
            <w:bookmarkEnd w:id="3"/>
            <w:r w:rsidRPr="00CB21C4">
              <w:rPr>
                <w:rFonts w:ascii="Times New Roman" w:eastAsia="Times New Roman" w:hAnsi="Times New Roman" w:cs="Times New Roman"/>
                <w:b/>
                <w:bCs/>
                <w:color w:val="2B2B2B"/>
                <w:sz w:val="24"/>
                <w:szCs w:val="24"/>
                <w:lang w:val="ky-KG" w:eastAsia="ru-RU"/>
              </w:rPr>
              <w:lastRenderedPageBreak/>
              <w:t>313-берене. Бузуулар жөнүндө өндүрүштүн катышуучулары</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1. Төмөнкүлөр бузуулар жөнүндө иш боюнча өндүрүштүн катышуучулары болуп саналат: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1) бузууларды жасагандыгы үчүн тартылып жаткан адам;</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2) ыйгарым укуктуу орган;</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3) жабырлануучу - бузуулар тарабынан зыян келтирилген адам. Юридикалык жактын өкүлү же коомдун тийиштүү бөлүгүнүн өкүлү катары бузуулар тарабынан моралдык зыян келтирилген адам жабырлануучу боло албайт;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4) күбө;</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5) эксперт;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6) адис;</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7) котормочу.</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2. Бузууларды жасагандыгы үчүн жоопкерчиликке тартылып жаткан адам бузуулар жөнүндө ишти кароого өзү жана/же өкүлү аркылуу катыша 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3. Төмөнкүлөр ыйгарым укуктуу органдар болуп саналат: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1) өздөрүнүн компетенциясына ылайык министрликтердин, ведомстволордун жана башка мамлекеттик органдардын ыйгарым укуктуу бөлүмдөрү;</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2) жергиликтүү өз алдынча башкаруу органдарынын комиссиялары.</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Мамлекеттик органдар жана жергиликтүү өз алдынча башкаруу органдары өздөрүнүн чечимдери менен бузуулар жөнүндө протоколду түзүүгө, ушул Кодексте каралган учурларда жаза чарасын көрүүгө ыйгарым укук берилген кызмат адамдарынын тизмегин аныктайт жана бузуулар жөнүндө иштерди кароого ыйгарым укук берилген комиссияларды түзөт.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lastRenderedPageBreak/>
              <w:t>Комиссия жөнүндө жобо, анын сандык жана жекече курамы - ыйгарым укуктуу мамлекеттик органдын чечими менен, жергиликтүү өз алдынча башкаруу органдары үчүн жергиликтүү кеңештин чечими менен бекитилет.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4. Ыйгарым укуктуу орган айрым бузуу фактылары боюнча жаза салуу укугу жок бузуулар жөнүндө протоколду түзүү укугун коомдук уюмдардын өкүлдөрүнө (егерлерге, коомдук балык инспекторлоруна ж.б.) өткөрүп бере алат.</w:t>
            </w:r>
          </w:p>
          <w:p w:rsidR="00B01678" w:rsidRPr="00CB21C4" w:rsidRDefault="00CB21C4" w:rsidP="00CB21C4">
            <w:pPr>
              <w:pStyle w:val="tkTekst"/>
              <w:rPr>
                <w:rFonts w:ascii="Times New Roman" w:hAnsi="Times New Roman" w:cs="Times New Roman"/>
                <w:color w:val="2B2B2B"/>
                <w:sz w:val="24"/>
                <w:szCs w:val="24"/>
              </w:rPr>
            </w:pPr>
            <w:r w:rsidRPr="00CB21C4">
              <w:rPr>
                <w:rFonts w:ascii="Times New Roman" w:hAnsi="Times New Roman" w:cs="Times New Roman"/>
                <w:sz w:val="24"/>
                <w:szCs w:val="24"/>
              </w:rPr>
              <w:t>(КР </w:t>
            </w:r>
            <w:hyperlink r:id="rId32" w:history="1">
              <w:r w:rsidRPr="00CB21C4">
                <w:rPr>
                  <w:rFonts w:ascii="Times New Roman" w:hAnsi="Times New Roman" w:cs="Times New Roman"/>
                  <w:sz w:val="24"/>
                  <w:szCs w:val="24"/>
                </w:rPr>
                <w:t>2019-жылдын 15-февралындагы № 25</w:t>
              </w:r>
            </w:hyperlink>
            <w:r w:rsidRPr="00CB21C4">
              <w:rPr>
                <w:rFonts w:ascii="Times New Roman" w:hAnsi="Times New Roman" w:cs="Times New Roman"/>
                <w:sz w:val="24"/>
                <w:szCs w:val="24"/>
              </w:rPr>
              <w:t> Мыйзамынын редакциясына ылайык)</w:t>
            </w:r>
          </w:p>
        </w:tc>
        <w:tc>
          <w:tcPr>
            <w:tcW w:w="7280" w:type="dxa"/>
          </w:tcPr>
          <w:p w:rsidR="00CB21C4" w:rsidRPr="00CB21C4" w:rsidRDefault="00CB21C4" w:rsidP="00CB21C4">
            <w:pPr>
              <w:shd w:val="clear" w:color="auto" w:fill="FFFFFF"/>
              <w:spacing w:after="120"/>
              <w:ind w:firstLine="397"/>
              <w:jc w:val="center"/>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b/>
                <w:bCs/>
                <w:color w:val="2B2B2B"/>
                <w:sz w:val="24"/>
                <w:szCs w:val="24"/>
                <w:lang w:val="ky-KG" w:eastAsia="ru-RU"/>
              </w:rPr>
              <w:lastRenderedPageBreak/>
              <w:t>44-глава. Бузуулар жөнүндө өндүрүштүн катышуучулары жана алардын укуктары</w:t>
            </w:r>
          </w:p>
          <w:p w:rsidR="00CB21C4" w:rsidRPr="00CB21C4" w:rsidRDefault="00CB21C4" w:rsidP="00CB21C4">
            <w:pPr>
              <w:shd w:val="clear" w:color="auto" w:fill="FFFFFF"/>
              <w:spacing w:before="200" w:after="60" w:line="276" w:lineRule="atLeast"/>
              <w:ind w:firstLine="567"/>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b/>
                <w:bCs/>
                <w:color w:val="2B2B2B"/>
                <w:sz w:val="24"/>
                <w:szCs w:val="24"/>
                <w:lang w:val="ky-KG" w:eastAsia="ru-RU"/>
              </w:rPr>
              <w:lastRenderedPageBreak/>
              <w:t>313-берене. Бузуулар жөнүндө өндүрүштүн катышуучулары</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1. Төмөнкүлөр бузуулар жөнүндө иш боюнча өндүрүштүн катышуучулары болуп саналат: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1) бузууларды жасагандыгы үчүн тартылып жаткан адам;</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2) ыйгарым укуктуу орган;</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3) жабырлануучу - бузуулар тарабынан зыян келтирилген адам. Юридикалык жактын өкүлү же коомдун тийиштүү бөлүгүнүн өкүлү катары бузуулар тарабынан моралдык зыян келтирилген адам жабырлануучу боло албайт;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4) күбө;</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5) эксперт;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6) адис;</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7) котормочу.</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CB21C4">
              <w:rPr>
                <w:rFonts w:ascii="Times New Roman" w:eastAsia="Times New Roman" w:hAnsi="Times New Roman" w:cs="Times New Roman"/>
                <w:color w:val="2B2B2B"/>
                <w:sz w:val="24"/>
                <w:szCs w:val="24"/>
                <w:lang w:val="ky-KG" w:eastAsia="ru-RU"/>
              </w:rPr>
              <w:t>2. Бузууларды жасагандыгы үчүн жоопкерчиликке тартылып жаткан адам бузуулар жөнүндө ишти кароого өзү жана/же өкүлү аркылуу катыша 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3. Төмөнкүлөр ыйгарым укуктуу органдар болуп саналат: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1) өздөрүнүн компетенциясына ылайык министрликтердин, ведомстволордун жана башка мамлекеттик органдардын ыйгарым укуктуу бөлүмдөрү;</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 xml:space="preserve">2) </w:t>
            </w:r>
            <w:r w:rsidRPr="00F94895">
              <w:rPr>
                <w:rFonts w:ascii="Times New Roman" w:eastAsia="Times New Roman" w:hAnsi="Times New Roman" w:cs="Times New Roman"/>
                <w:b/>
                <w:color w:val="2B2B2B"/>
                <w:sz w:val="24"/>
                <w:szCs w:val="24"/>
                <w:lang w:val="ky-KG" w:eastAsia="ru-RU"/>
              </w:rPr>
              <w:t xml:space="preserve">жергиликтүү </w:t>
            </w:r>
            <w:r w:rsidR="00316A7D" w:rsidRPr="00F94895">
              <w:rPr>
                <w:rFonts w:ascii="Times New Roman" w:eastAsia="Times New Roman" w:hAnsi="Times New Roman" w:cs="Times New Roman"/>
                <w:b/>
                <w:color w:val="2B2B2B"/>
                <w:sz w:val="24"/>
                <w:szCs w:val="24"/>
                <w:lang w:val="ky-KG" w:eastAsia="ru-RU"/>
              </w:rPr>
              <w:t>өз алдынча башкаруу органдары</w:t>
            </w:r>
            <w:r w:rsidRPr="00F94895">
              <w:rPr>
                <w:rFonts w:ascii="Times New Roman" w:eastAsia="Times New Roman" w:hAnsi="Times New Roman" w:cs="Times New Roman"/>
                <w:b/>
                <w:color w:val="2B2B2B"/>
                <w:sz w:val="24"/>
                <w:szCs w:val="24"/>
                <w:lang w:val="ky-KG" w:eastAsia="ru-RU"/>
              </w:rPr>
              <w:t>.</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 xml:space="preserve">Мамлекеттик органдар жана жергиликтүү өз алдынча башкаруу органдары өздөрүнүн чечимдери менен бузуулар жөнүндө протоколду түзүүгө, ушул </w:t>
            </w:r>
            <w:r w:rsidRPr="00316A7D">
              <w:rPr>
                <w:rFonts w:ascii="Times New Roman" w:eastAsia="Times New Roman" w:hAnsi="Times New Roman" w:cs="Times New Roman"/>
                <w:color w:val="2B2B2B"/>
                <w:sz w:val="24"/>
                <w:szCs w:val="24"/>
                <w:lang w:val="ky-KG" w:eastAsia="ru-RU"/>
              </w:rPr>
              <w:t>Кодексте каралган учурларда жаза чарасын көрүүгө ыйгарым укук берилген кызмат адамдарынын</w:t>
            </w:r>
            <w:r w:rsidRPr="00CB21C4">
              <w:rPr>
                <w:rFonts w:ascii="Times New Roman" w:eastAsia="Times New Roman" w:hAnsi="Times New Roman" w:cs="Times New Roman"/>
                <w:color w:val="2B2B2B"/>
                <w:sz w:val="24"/>
                <w:szCs w:val="24"/>
                <w:lang w:val="ky-KG" w:eastAsia="ru-RU"/>
              </w:rPr>
              <w:t xml:space="preserve"> тизмегин аныктайт жана бузуулар жөнүндө иштерди кароого ыйгарым укук берилген комиссияларды түзөт.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 xml:space="preserve">Комиссия жөнүндө жобо, анын сандык жана жекече курамы - </w:t>
            </w:r>
            <w:r w:rsidRPr="00CB21C4">
              <w:rPr>
                <w:rFonts w:ascii="Times New Roman" w:eastAsia="Times New Roman" w:hAnsi="Times New Roman" w:cs="Times New Roman"/>
                <w:color w:val="2B2B2B"/>
                <w:sz w:val="24"/>
                <w:szCs w:val="24"/>
                <w:lang w:val="ky-KG" w:eastAsia="ru-RU"/>
              </w:rPr>
              <w:lastRenderedPageBreak/>
              <w:t>ыйгарым укуктуу мамлекеттик органдын чечими менен, жергиликтүү өз алдынча башкаруу органдары үчүн жергиликтүү кеңештин чечими менен бекитилет.</w:t>
            </w:r>
          </w:p>
          <w:p w:rsidR="00CB21C4" w:rsidRPr="00CB21C4" w:rsidRDefault="00CB21C4" w:rsidP="00CB21C4">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CB21C4">
              <w:rPr>
                <w:rFonts w:ascii="Times New Roman" w:eastAsia="Times New Roman" w:hAnsi="Times New Roman" w:cs="Times New Roman"/>
                <w:color w:val="2B2B2B"/>
                <w:sz w:val="24"/>
                <w:szCs w:val="24"/>
                <w:lang w:val="ky-KG" w:eastAsia="ru-RU"/>
              </w:rPr>
              <w:t>4. Ыйгарым укуктуу орган айрым бузуу фактылары боюнча жаза салуу укугу жок бузуулар жөнүндө протоколду түзүү укугун коомдук уюмдардын өкүлдөрүнө (егерлерге, коомдук балык инспекторлоруна ж.б.) өткөрүп бере алат.</w:t>
            </w:r>
          </w:p>
          <w:p w:rsidR="00B01678" w:rsidRDefault="00CB21C4" w:rsidP="00CB21C4">
            <w:pPr>
              <w:pStyle w:val="tkTekst"/>
              <w:rPr>
                <w:rFonts w:ascii="Times New Roman" w:hAnsi="Times New Roman" w:cs="Times New Roman"/>
                <w:sz w:val="24"/>
                <w:szCs w:val="24"/>
              </w:rPr>
            </w:pPr>
            <w:r w:rsidRPr="00CB21C4">
              <w:rPr>
                <w:rFonts w:ascii="Times New Roman" w:hAnsi="Times New Roman" w:cs="Times New Roman"/>
                <w:sz w:val="24"/>
                <w:szCs w:val="24"/>
              </w:rPr>
              <w:t>(КР </w:t>
            </w:r>
            <w:hyperlink r:id="rId33" w:history="1">
              <w:r w:rsidRPr="00CB21C4">
                <w:rPr>
                  <w:rFonts w:ascii="Times New Roman" w:hAnsi="Times New Roman" w:cs="Times New Roman"/>
                  <w:sz w:val="24"/>
                  <w:szCs w:val="24"/>
                </w:rPr>
                <w:t>2019-жылдын 15-февралындагы № 25</w:t>
              </w:r>
            </w:hyperlink>
            <w:r w:rsidRPr="00CB21C4">
              <w:rPr>
                <w:rFonts w:ascii="Times New Roman" w:hAnsi="Times New Roman" w:cs="Times New Roman"/>
                <w:sz w:val="24"/>
                <w:szCs w:val="24"/>
              </w:rPr>
              <w:t> Мыйзамынын редакциясына ылайык)</w:t>
            </w:r>
          </w:p>
          <w:p w:rsidR="00A24E7C" w:rsidRPr="00CB21C4" w:rsidRDefault="00A24E7C" w:rsidP="00316A7D">
            <w:pPr>
              <w:pStyle w:val="tkTekst"/>
              <w:rPr>
                <w:rFonts w:ascii="Times New Roman" w:hAnsi="Times New Roman" w:cs="Times New Roman"/>
                <w:b/>
                <w:sz w:val="24"/>
                <w:szCs w:val="24"/>
              </w:rPr>
            </w:pPr>
            <w:r w:rsidRPr="00A24E7C">
              <w:rPr>
                <w:rFonts w:ascii="Times New Roman" w:hAnsi="Times New Roman" w:cs="Times New Roman"/>
                <w:b/>
                <w:sz w:val="24"/>
                <w:szCs w:val="24"/>
              </w:rPr>
              <w:t xml:space="preserve">5. </w:t>
            </w:r>
            <w:proofErr w:type="spellStart"/>
            <w:r w:rsidRPr="00A24E7C">
              <w:rPr>
                <w:rFonts w:ascii="Times New Roman" w:hAnsi="Times New Roman" w:cs="Times New Roman"/>
                <w:b/>
                <w:sz w:val="24"/>
                <w:szCs w:val="24"/>
              </w:rPr>
              <w:t>Жергиликтүү</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өз</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алдынча</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башкаруу</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органдары</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комиссиялар</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ушул</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Кодекстин</w:t>
            </w:r>
            <w:proofErr w:type="spellEnd"/>
            <w:r w:rsidRPr="00A24E7C">
              <w:rPr>
                <w:rFonts w:ascii="Times New Roman" w:hAnsi="Times New Roman" w:cs="Times New Roman"/>
                <w:b/>
                <w:sz w:val="24"/>
                <w:szCs w:val="24"/>
              </w:rPr>
              <w:t xml:space="preserve"> 66-, 67-, 68-, 69-, 70-, 71-, 74-, 75-, 78-, 96-, 180-, 182-, 183-беренелери </w:t>
            </w:r>
            <w:proofErr w:type="spellStart"/>
            <w:r w:rsidRPr="00A24E7C">
              <w:rPr>
                <w:rFonts w:ascii="Times New Roman" w:hAnsi="Times New Roman" w:cs="Times New Roman"/>
                <w:b/>
                <w:sz w:val="24"/>
                <w:szCs w:val="24"/>
              </w:rPr>
              <w:t>боюнча</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иштерди</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кароо</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укугун</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аксакалдар</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сотуна</w:t>
            </w:r>
            <w:proofErr w:type="spellEnd"/>
            <w:r w:rsidRPr="00A24E7C">
              <w:rPr>
                <w:rFonts w:ascii="Times New Roman" w:hAnsi="Times New Roman" w:cs="Times New Roman"/>
                <w:b/>
                <w:sz w:val="24"/>
                <w:szCs w:val="24"/>
              </w:rPr>
              <w:t xml:space="preserve"> </w:t>
            </w:r>
            <w:r w:rsidR="001C215C">
              <w:rPr>
                <w:rFonts w:ascii="Times New Roman" w:hAnsi="Times New Roman" w:cs="Times New Roman"/>
                <w:b/>
                <w:sz w:val="24"/>
                <w:szCs w:val="24"/>
                <w:lang w:val="ky-KG"/>
              </w:rPr>
              <w:t xml:space="preserve">өткөрүп </w:t>
            </w:r>
            <w:proofErr w:type="spellStart"/>
            <w:r w:rsidRPr="00A24E7C">
              <w:rPr>
                <w:rFonts w:ascii="Times New Roman" w:hAnsi="Times New Roman" w:cs="Times New Roman"/>
                <w:b/>
                <w:sz w:val="24"/>
                <w:szCs w:val="24"/>
              </w:rPr>
              <w:t>бере</w:t>
            </w:r>
            <w:proofErr w:type="spellEnd"/>
            <w:r w:rsidRPr="00A24E7C">
              <w:rPr>
                <w:rFonts w:ascii="Times New Roman" w:hAnsi="Times New Roman" w:cs="Times New Roman"/>
                <w:b/>
                <w:sz w:val="24"/>
                <w:szCs w:val="24"/>
              </w:rPr>
              <w:t xml:space="preserve"> </w:t>
            </w:r>
            <w:proofErr w:type="spellStart"/>
            <w:r w:rsidRPr="00A24E7C">
              <w:rPr>
                <w:rFonts w:ascii="Times New Roman" w:hAnsi="Times New Roman" w:cs="Times New Roman"/>
                <w:b/>
                <w:sz w:val="24"/>
                <w:szCs w:val="24"/>
              </w:rPr>
              <w:t>алышат</w:t>
            </w:r>
            <w:proofErr w:type="spellEnd"/>
            <w:r w:rsidRPr="00A24E7C">
              <w:rPr>
                <w:rFonts w:ascii="Times New Roman" w:hAnsi="Times New Roman" w:cs="Times New Roman"/>
                <w:b/>
                <w:sz w:val="24"/>
                <w:szCs w:val="24"/>
              </w:rPr>
              <w:t>.</w:t>
            </w:r>
          </w:p>
        </w:tc>
      </w:tr>
    </w:tbl>
    <w:p w:rsidR="00AF2359" w:rsidRDefault="00AF2359" w:rsidP="00394F12">
      <w:pPr>
        <w:pStyle w:val="a3"/>
        <w:rPr>
          <w:lang w:val="ky-KG"/>
        </w:rPr>
      </w:pPr>
    </w:p>
    <w:p w:rsidR="00280746" w:rsidRDefault="00280746">
      <w:pPr>
        <w:rPr>
          <w:rFonts w:ascii="Times New Roman" w:hAnsi="Times New Roman" w:cs="Times New Roman"/>
          <w:lang w:val="ky-KG"/>
        </w:rPr>
      </w:pPr>
    </w:p>
    <w:p w:rsidR="00124C1F" w:rsidRPr="00F10C67" w:rsidRDefault="00124C1F" w:rsidP="00124C1F">
      <w:pPr>
        <w:widowControl w:val="0"/>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F10C67">
        <w:rPr>
          <w:rFonts w:ascii="Times New Roman" w:eastAsia="Times New Roman" w:hAnsi="Times New Roman" w:cs="Times New Roman"/>
          <w:b/>
          <w:sz w:val="24"/>
          <w:szCs w:val="24"/>
          <w:lang w:val="ky-KG"/>
        </w:rPr>
        <w:t>Кыргыз Республикасынын Өкмөтүнө караштуу</w:t>
      </w:r>
    </w:p>
    <w:p w:rsidR="00124C1F" w:rsidRPr="00F10C67" w:rsidRDefault="00124C1F" w:rsidP="00124C1F">
      <w:pPr>
        <w:widowControl w:val="0"/>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F10C67">
        <w:rPr>
          <w:rFonts w:ascii="Times New Roman" w:eastAsia="Times New Roman" w:hAnsi="Times New Roman" w:cs="Times New Roman"/>
          <w:b/>
          <w:sz w:val="24"/>
          <w:szCs w:val="24"/>
          <w:lang w:val="ky-KG"/>
        </w:rPr>
        <w:t>Жергиликтүү өз алдынча башкаруу иштери</w:t>
      </w:r>
    </w:p>
    <w:p w:rsidR="00124C1F" w:rsidRPr="00F10C67" w:rsidRDefault="00124C1F" w:rsidP="00124C1F">
      <w:pPr>
        <w:widowControl w:val="0"/>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F10C67">
        <w:rPr>
          <w:rFonts w:ascii="Times New Roman" w:eastAsia="Times New Roman" w:hAnsi="Times New Roman" w:cs="Times New Roman"/>
          <w:b/>
          <w:sz w:val="24"/>
          <w:szCs w:val="24"/>
          <w:lang w:val="ky-KG"/>
        </w:rPr>
        <w:t>жана этностор аралык мамилелер боюнча</w:t>
      </w:r>
    </w:p>
    <w:p w:rsidR="00124C1F" w:rsidRPr="00F10C67" w:rsidRDefault="00124C1F" w:rsidP="00124C1F">
      <w:pPr>
        <w:widowControl w:val="0"/>
        <w:autoSpaceDE w:val="0"/>
        <w:autoSpaceDN w:val="0"/>
        <w:adjustRightInd w:val="0"/>
        <w:spacing w:after="0" w:line="240" w:lineRule="auto"/>
        <w:jc w:val="both"/>
        <w:rPr>
          <w:rFonts w:ascii="Times New Roman" w:eastAsia="Times New Roman" w:hAnsi="Times New Roman" w:cs="Times New Roman"/>
          <w:b/>
          <w:sz w:val="24"/>
          <w:szCs w:val="24"/>
          <w:lang w:val="ky-KG"/>
        </w:rPr>
      </w:pPr>
      <w:r w:rsidRPr="00F10C67">
        <w:rPr>
          <w:rFonts w:ascii="Times New Roman" w:eastAsia="Times New Roman" w:hAnsi="Times New Roman" w:cs="Times New Roman"/>
          <w:b/>
          <w:sz w:val="24"/>
          <w:szCs w:val="24"/>
          <w:lang w:val="ky-KG"/>
        </w:rPr>
        <w:t xml:space="preserve">мамлекеттик агенттигинин директору                                   </w:t>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Pr>
          <w:rFonts w:ascii="Times New Roman" w:eastAsia="Times New Roman" w:hAnsi="Times New Roman" w:cs="Times New Roman"/>
          <w:b/>
          <w:sz w:val="24"/>
          <w:szCs w:val="24"/>
          <w:lang w:val="ky-KG"/>
        </w:rPr>
        <w:tab/>
      </w:r>
      <w:r w:rsidRPr="00F10C67">
        <w:rPr>
          <w:rFonts w:ascii="Times New Roman" w:eastAsia="Times New Roman" w:hAnsi="Times New Roman" w:cs="Times New Roman"/>
          <w:b/>
          <w:sz w:val="24"/>
          <w:szCs w:val="24"/>
          <w:lang w:val="ky-KG"/>
        </w:rPr>
        <w:t>Б.У.  Салиев</w:t>
      </w:r>
    </w:p>
    <w:p w:rsidR="00CF4520" w:rsidRPr="00124C1F" w:rsidRDefault="00124C1F" w:rsidP="00CF4520">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CC2B8F">
        <w:rPr>
          <w:rFonts w:ascii="Times New Roman" w:hAnsi="Times New Roman" w:cs="Times New Roman"/>
          <w:b/>
          <w:sz w:val="24"/>
          <w:szCs w:val="24"/>
          <w:lang w:val="kk-KZ"/>
        </w:rPr>
        <w:tab/>
      </w:r>
      <w:r w:rsidR="00CC2B8F">
        <w:rPr>
          <w:rFonts w:ascii="Times New Roman" w:hAnsi="Times New Roman" w:cs="Times New Roman"/>
          <w:b/>
          <w:sz w:val="24"/>
          <w:szCs w:val="24"/>
          <w:lang w:val="kk-KZ"/>
        </w:rPr>
        <w:tab/>
      </w:r>
      <w:r w:rsidR="00CC2B8F">
        <w:rPr>
          <w:rFonts w:ascii="Times New Roman" w:hAnsi="Times New Roman" w:cs="Times New Roman"/>
          <w:b/>
          <w:sz w:val="24"/>
          <w:szCs w:val="24"/>
          <w:lang w:val="kk-KZ"/>
        </w:rPr>
        <w:tab/>
      </w:r>
      <w:r w:rsidR="00CC2B8F">
        <w:rPr>
          <w:rFonts w:ascii="Times New Roman" w:hAnsi="Times New Roman" w:cs="Times New Roman"/>
          <w:b/>
          <w:sz w:val="24"/>
          <w:szCs w:val="24"/>
          <w:lang w:val="kk-KZ"/>
        </w:rPr>
        <w:tab/>
      </w:r>
      <w:r w:rsidR="00CC2B8F">
        <w:rPr>
          <w:rFonts w:ascii="Times New Roman" w:hAnsi="Times New Roman" w:cs="Times New Roman"/>
          <w:b/>
          <w:sz w:val="24"/>
          <w:szCs w:val="24"/>
          <w:lang w:val="kk-KZ"/>
        </w:rPr>
        <w:tab/>
      </w:r>
      <w:r w:rsidR="00CC2B8F">
        <w:rPr>
          <w:rFonts w:ascii="Times New Roman" w:hAnsi="Times New Roman" w:cs="Times New Roman"/>
          <w:b/>
          <w:sz w:val="24"/>
          <w:szCs w:val="24"/>
          <w:lang w:val="kk-KZ"/>
        </w:rPr>
        <w:tab/>
        <w:t xml:space="preserve">          </w:t>
      </w:r>
      <w:r w:rsidR="00CC2B8F">
        <w:rPr>
          <w:rFonts w:ascii="Times New Roman" w:hAnsi="Times New Roman" w:cs="Times New Roman"/>
          <w:i/>
          <w:sz w:val="24"/>
          <w:szCs w:val="24"/>
          <w:lang w:val="ky-KG"/>
        </w:rPr>
        <w:t>(директор жок учурда, Статс-катчы</w:t>
      </w:r>
      <w:r w:rsidR="00CC2B8F">
        <w:rPr>
          <w:rFonts w:ascii="Times New Roman" w:hAnsi="Times New Roman" w:cs="Times New Roman"/>
          <w:i/>
          <w:sz w:val="24"/>
          <w:szCs w:val="24"/>
          <w:lang w:val="ky-KG"/>
        </w:rPr>
        <w:t xml:space="preserve"> Н.К. Алишеров)</w:t>
      </w:r>
    </w:p>
    <w:p w:rsidR="00CF4520" w:rsidRPr="00CF4520" w:rsidRDefault="00CF4520">
      <w:pPr>
        <w:rPr>
          <w:rFonts w:ascii="Times New Roman" w:hAnsi="Times New Roman" w:cs="Times New Roman"/>
        </w:rPr>
      </w:pPr>
    </w:p>
    <w:sectPr w:rsidR="00CF4520" w:rsidRPr="00CF4520" w:rsidSect="006358A3">
      <w:footerReference w:type="default" r:id="rId34"/>
      <w:pgSz w:w="16838" w:h="11906"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F56" w:rsidRDefault="00906F56" w:rsidP="00BC596F">
      <w:pPr>
        <w:spacing w:after="0" w:line="240" w:lineRule="auto"/>
      </w:pPr>
      <w:r>
        <w:separator/>
      </w:r>
    </w:p>
  </w:endnote>
  <w:endnote w:type="continuationSeparator" w:id="0">
    <w:p w:rsidR="00906F56" w:rsidRDefault="00906F56" w:rsidP="00BC5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229489"/>
      <w:docPartObj>
        <w:docPartGallery w:val="Page Numbers (Bottom of Page)"/>
        <w:docPartUnique/>
      </w:docPartObj>
    </w:sdtPr>
    <w:sdtEndPr/>
    <w:sdtContent>
      <w:p w:rsidR="00FA15D2" w:rsidRDefault="00FA15D2">
        <w:pPr>
          <w:pStyle w:val="aa"/>
          <w:jc w:val="right"/>
        </w:pPr>
        <w:r>
          <w:fldChar w:fldCharType="begin"/>
        </w:r>
        <w:r>
          <w:instrText>PAGE   \* MERGEFORMAT</w:instrText>
        </w:r>
        <w:r>
          <w:fldChar w:fldCharType="separate"/>
        </w:r>
        <w:r w:rsidR="00D82F4F">
          <w:rPr>
            <w:noProof/>
          </w:rPr>
          <w:t>1</w:t>
        </w:r>
        <w:r>
          <w:fldChar w:fldCharType="end"/>
        </w:r>
      </w:p>
    </w:sdtContent>
  </w:sdt>
  <w:p w:rsidR="00FA15D2" w:rsidRDefault="00FA15D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F56" w:rsidRDefault="00906F56" w:rsidP="00BC596F">
      <w:pPr>
        <w:spacing w:after="0" w:line="240" w:lineRule="auto"/>
      </w:pPr>
      <w:r>
        <w:separator/>
      </w:r>
    </w:p>
  </w:footnote>
  <w:footnote w:type="continuationSeparator" w:id="0">
    <w:p w:rsidR="00906F56" w:rsidRDefault="00906F56" w:rsidP="00BC59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1EC3"/>
    <w:rsid w:val="00022F89"/>
    <w:rsid w:val="000406F9"/>
    <w:rsid w:val="00060B4A"/>
    <w:rsid w:val="00061ED0"/>
    <w:rsid w:val="00066525"/>
    <w:rsid w:val="00067131"/>
    <w:rsid w:val="00083514"/>
    <w:rsid w:val="000856AE"/>
    <w:rsid w:val="00087F5C"/>
    <w:rsid w:val="000A054B"/>
    <w:rsid w:val="000A1070"/>
    <w:rsid w:val="000A34B7"/>
    <w:rsid w:val="000B690D"/>
    <w:rsid w:val="000E0AAA"/>
    <w:rsid w:val="000F5243"/>
    <w:rsid w:val="001118B5"/>
    <w:rsid w:val="001118DB"/>
    <w:rsid w:val="00123FAB"/>
    <w:rsid w:val="00124C1F"/>
    <w:rsid w:val="001619E4"/>
    <w:rsid w:val="00175125"/>
    <w:rsid w:val="00191288"/>
    <w:rsid w:val="001979FB"/>
    <w:rsid w:val="001C0D94"/>
    <w:rsid w:val="001C215C"/>
    <w:rsid w:val="001D40B4"/>
    <w:rsid w:val="001E37B9"/>
    <w:rsid w:val="001E52CE"/>
    <w:rsid w:val="001E6E4E"/>
    <w:rsid w:val="00203E1B"/>
    <w:rsid w:val="002062C8"/>
    <w:rsid w:val="002108B7"/>
    <w:rsid w:val="0021221A"/>
    <w:rsid w:val="002259CD"/>
    <w:rsid w:val="002538E7"/>
    <w:rsid w:val="00267B2C"/>
    <w:rsid w:val="00275415"/>
    <w:rsid w:val="00280746"/>
    <w:rsid w:val="00281D17"/>
    <w:rsid w:val="002820E1"/>
    <w:rsid w:val="00286616"/>
    <w:rsid w:val="002B0E60"/>
    <w:rsid w:val="002B7BB1"/>
    <w:rsid w:val="002C768C"/>
    <w:rsid w:val="002E6384"/>
    <w:rsid w:val="002F14DB"/>
    <w:rsid w:val="002F3B4A"/>
    <w:rsid w:val="0031062B"/>
    <w:rsid w:val="00316A7D"/>
    <w:rsid w:val="0032112E"/>
    <w:rsid w:val="00332228"/>
    <w:rsid w:val="00332A7B"/>
    <w:rsid w:val="003418BC"/>
    <w:rsid w:val="003420E5"/>
    <w:rsid w:val="00342EC1"/>
    <w:rsid w:val="00345FDF"/>
    <w:rsid w:val="003461E2"/>
    <w:rsid w:val="0035395B"/>
    <w:rsid w:val="0037237E"/>
    <w:rsid w:val="00374117"/>
    <w:rsid w:val="00394F12"/>
    <w:rsid w:val="003A17E1"/>
    <w:rsid w:val="003A1F6A"/>
    <w:rsid w:val="003B2098"/>
    <w:rsid w:val="003B2FF2"/>
    <w:rsid w:val="003C45F7"/>
    <w:rsid w:val="003D7366"/>
    <w:rsid w:val="003D7B81"/>
    <w:rsid w:val="003E4241"/>
    <w:rsid w:val="003E4663"/>
    <w:rsid w:val="003E6AA0"/>
    <w:rsid w:val="004050B5"/>
    <w:rsid w:val="00406E5B"/>
    <w:rsid w:val="0040742E"/>
    <w:rsid w:val="0041031C"/>
    <w:rsid w:val="00417116"/>
    <w:rsid w:val="00427C6F"/>
    <w:rsid w:val="00435245"/>
    <w:rsid w:val="004439A5"/>
    <w:rsid w:val="0047022E"/>
    <w:rsid w:val="00477E12"/>
    <w:rsid w:val="00483C80"/>
    <w:rsid w:val="0049485F"/>
    <w:rsid w:val="004B7254"/>
    <w:rsid w:val="004D4137"/>
    <w:rsid w:val="004D622A"/>
    <w:rsid w:val="004D7483"/>
    <w:rsid w:val="005135F1"/>
    <w:rsid w:val="00525442"/>
    <w:rsid w:val="00525770"/>
    <w:rsid w:val="005916D4"/>
    <w:rsid w:val="005A4C09"/>
    <w:rsid w:val="005B678A"/>
    <w:rsid w:val="005C6DD5"/>
    <w:rsid w:val="005D448F"/>
    <w:rsid w:val="005E341A"/>
    <w:rsid w:val="005E499B"/>
    <w:rsid w:val="00603007"/>
    <w:rsid w:val="006111D9"/>
    <w:rsid w:val="00611664"/>
    <w:rsid w:val="00622A26"/>
    <w:rsid w:val="00624716"/>
    <w:rsid w:val="006325AF"/>
    <w:rsid w:val="006358A3"/>
    <w:rsid w:val="006538FC"/>
    <w:rsid w:val="00653CE9"/>
    <w:rsid w:val="00676FBF"/>
    <w:rsid w:val="00682E17"/>
    <w:rsid w:val="006A6FB4"/>
    <w:rsid w:val="006C73C5"/>
    <w:rsid w:val="006D4658"/>
    <w:rsid w:val="006D70E0"/>
    <w:rsid w:val="007028A9"/>
    <w:rsid w:val="00715702"/>
    <w:rsid w:val="00740EC8"/>
    <w:rsid w:val="0074109B"/>
    <w:rsid w:val="00745113"/>
    <w:rsid w:val="0074666C"/>
    <w:rsid w:val="0076032E"/>
    <w:rsid w:val="00765D1C"/>
    <w:rsid w:val="00770ADD"/>
    <w:rsid w:val="0077433E"/>
    <w:rsid w:val="00782912"/>
    <w:rsid w:val="00791340"/>
    <w:rsid w:val="00791394"/>
    <w:rsid w:val="007C1B1D"/>
    <w:rsid w:val="007D6406"/>
    <w:rsid w:val="00827947"/>
    <w:rsid w:val="00833E7A"/>
    <w:rsid w:val="00867C35"/>
    <w:rsid w:val="00875504"/>
    <w:rsid w:val="00895611"/>
    <w:rsid w:val="008B2008"/>
    <w:rsid w:val="008B468D"/>
    <w:rsid w:val="008D2FCF"/>
    <w:rsid w:val="008E0A43"/>
    <w:rsid w:val="008E1AEC"/>
    <w:rsid w:val="008E380A"/>
    <w:rsid w:val="008E5768"/>
    <w:rsid w:val="008E79E4"/>
    <w:rsid w:val="008F1B87"/>
    <w:rsid w:val="008F6D60"/>
    <w:rsid w:val="00906F56"/>
    <w:rsid w:val="009570E7"/>
    <w:rsid w:val="00961312"/>
    <w:rsid w:val="00986AD9"/>
    <w:rsid w:val="009874B1"/>
    <w:rsid w:val="00996107"/>
    <w:rsid w:val="009C4A66"/>
    <w:rsid w:val="009D49EF"/>
    <w:rsid w:val="009E68D5"/>
    <w:rsid w:val="00A0305E"/>
    <w:rsid w:val="00A12D97"/>
    <w:rsid w:val="00A23686"/>
    <w:rsid w:val="00A24E7C"/>
    <w:rsid w:val="00A67D63"/>
    <w:rsid w:val="00A76A33"/>
    <w:rsid w:val="00A86A14"/>
    <w:rsid w:val="00A929F7"/>
    <w:rsid w:val="00A94312"/>
    <w:rsid w:val="00AA0574"/>
    <w:rsid w:val="00AA6528"/>
    <w:rsid w:val="00AB5666"/>
    <w:rsid w:val="00AF2359"/>
    <w:rsid w:val="00B01678"/>
    <w:rsid w:val="00B0630E"/>
    <w:rsid w:val="00B06C5F"/>
    <w:rsid w:val="00B23CB7"/>
    <w:rsid w:val="00B31A43"/>
    <w:rsid w:val="00B40B20"/>
    <w:rsid w:val="00B83F3F"/>
    <w:rsid w:val="00B93F5E"/>
    <w:rsid w:val="00BA2BCF"/>
    <w:rsid w:val="00BA5466"/>
    <w:rsid w:val="00BA7C8A"/>
    <w:rsid w:val="00BB3D35"/>
    <w:rsid w:val="00BC596F"/>
    <w:rsid w:val="00BD6B4C"/>
    <w:rsid w:val="00BF6D98"/>
    <w:rsid w:val="00BF7CD9"/>
    <w:rsid w:val="00C046D5"/>
    <w:rsid w:val="00C163D3"/>
    <w:rsid w:val="00C20C78"/>
    <w:rsid w:val="00C51DCB"/>
    <w:rsid w:val="00C647A6"/>
    <w:rsid w:val="00C77225"/>
    <w:rsid w:val="00C77297"/>
    <w:rsid w:val="00C810D6"/>
    <w:rsid w:val="00C92F68"/>
    <w:rsid w:val="00CB1594"/>
    <w:rsid w:val="00CB21C4"/>
    <w:rsid w:val="00CB4003"/>
    <w:rsid w:val="00CC2B8F"/>
    <w:rsid w:val="00CC4A53"/>
    <w:rsid w:val="00CC5423"/>
    <w:rsid w:val="00CD20F5"/>
    <w:rsid w:val="00CD2AC7"/>
    <w:rsid w:val="00CD3FB7"/>
    <w:rsid w:val="00CF4520"/>
    <w:rsid w:val="00D07F54"/>
    <w:rsid w:val="00D143FA"/>
    <w:rsid w:val="00D36927"/>
    <w:rsid w:val="00D372CE"/>
    <w:rsid w:val="00D54379"/>
    <w:rsid w:val="00D56803"/>
    <w:rsid w:val="00D61E61"/>
    <w:rsid w:val="00D63705"/>
    <w:rsid w:val="00D736A1"/>
    <w:rsid w:val="00D768A4"/>
    <w:rsid w:val="00D814BC"/>
    <w:rsid w:val="00D82F4F"/>
    <w:rsid w:val="00D96C26"/>
    <w:rsid w:val="00D97DFF"/>
    <w:rsid w:val="00DA1EDA"/>
    <w:rsid w:val="00DC045D"/>
    <w:rsid w:val="00DC2D42"/>
    <w:rsid w:val="00DC3656"/>
    <w:rsid w:val="00DF1F0A"/>
    <w:rsid w:val="00E10042"/>
    <w:rsid w:val="00E17C87"/>
    <w:rsid w:val="00E211B5"/>
    <w:rsid w:val="00E21E3B"/>
    <w:rsid w:val="00E420D8"/>
    <w:rsid w:val="00E61345"/>
    <w:rsid w:val="00E71F3E"/>
    <w:rsid w:val="00E9133F"/>
    <w:rsid w:val="00EC0D7A"/>
    <w:rsid w:val="00EE2B36"/>
    <w:rsid w:val="00EF11DB"/>
    <w:rsid w:val="00F0657B"/>
    <w:rsid w:val="00F065F7"/>
    <w:rsid w:val="00F262E4"/>
    <w:rsid w:val="00F2767C"/>
    <w:rsid w:val="00F32F22"/>
    <w:rsid w:val="00F63260"/>
    <w:rsid w:val="00F70F91"/>
    <w:rsid w:val="00F84D31"/>
    <w:rsid w:val="00F86D9D"/>
    <w:rsid w:val="00F92B8F"/>
    <w:rsid w:val="00F94895"/>
    <w:rsid w:val="00F94EE1"/>
    <w:rsid w:val="00FA0BAC"/>
    <w:rsid w:val="00FA15D2"/>
    <w:rsid w:val="00FB49F0"/>
    <w:rsid w:val="00FD1EC3"/>
    <w:rsid w:val="00FE149F"/>
    <w:rsid w:val="00FE273E"/>
    <w:rsid w:val="00FF62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1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3B4A"/>
    <w:pPr>
      <w:spacing w:after="0" w:line="240" w:lineRule="auto"/>
    </w:pPr>
  </w:style>
  <w:style w:type="table" w:styleId="a4">
    <w:name w:val="Table Grid"/>
    <w:basedOn w:val="a1"/>
    <w:uiPriority w:val="39"/>
    <w:rsid w:val="00B0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1E37B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E37B9"/>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2B7BB1"/>
    <w:pPr>
      <w:spacing w:after="60" w:line="276" w:lineRule="auto"/>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37237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37237E"/>
    <w:pPr>
      <w:spacing w:after="60" w:line="276" w:lineRule="auto"/>
      <w:ind w:firstLine="567"/>
      <w:jc w:val="both"/>
    </w:pPr>
    <w:rPr>
      <w:rFonts w:ascii="Arial" w:eastAsia="Times New Roman" w:hAnsi="Arial" w:cs="Arial"/>
      <w:i/>
      <w:iCs/>
      <w:color w:val="006600"/>
      <w:sz w:val="20"/>
      <w:szCs w:val="20"/>
      <w:lang w:eastAsia="ru-RU"/>
    </w:rPr>
  </w:style>
  <w:style w:type="character" w:styleId="a5">
    <w:name w:val="Hyperlink"/>
    <w:basedOn w:val="a0"/>
    <w:uiPriority w:val="99"/>
    <w:semiHidden/>
    <w:unhideWhenUsed/>
    <w:rsid w:val="00275415"/>
    <w:rPr>
      <w:color w:val="0000FF"/>
      <w:u w:val="single"/>
    </w:rPr>
  </w:style>
  <w:style w:type="paragraph" w:styleId="a6">
    <w:name w:val="Balloon Text"/>
    <w:basedOn w:val="a"/>
    <w:link w:val="a7"/>
    <w:uiPriority w:val="99"/>
    <w:semiHidden/>
    <w:unhideWhenUsed/>
    <w:rsid w:val="003B2FF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B2FF2"/>
    <w:rPr>
      <w:rFonts w:ascii="Segoe UI" w:hAnsi="Segoe UI" w:cs="Segoe UI"/>
      <w:sz w:val="18"/>
      <w:szCs w:val="18"/>
    </w:rPr>
  </w:style>
  <w:style w:type="paragraph" w:styleId="a8">
    <w:name w:val="header"/>
    <w:basedOn w:val="a"/>
    <w:link w:val="a9"/>
    <w:uiPriority w:val="99"/>
    <w:unhideWhenUsed/>
    <w:rsid w:val="00BC59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596F"/>
  </w:style>
  <w:style w:type="paragraph" w:styleId="aa">
    <w:name w:val="footer"/>
    <w:basedOn w:val="a"/>
    <w:link w:val="ab"/>
    <w:uiPriority w:val="99"/>
    <w:unhideWhenUsed/>
    <w:rsid w:val="00BC59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C59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4845">
      <w:bodyDiv w:val="1"/>
      <w:marLeft w:val="0"/>
      <w:marRight w:val="0"/>
      <w:marTop w:val="0"/>
      <w:marBottom w:val="0"/>
      <w:divBdr>
        <w:top w:val="none" w:sz="0" w:space="0" w:color="auto"/>
        <w:left w:val="none" w:sz="0" w:space="0" w:color="auto"/>
        <w:bottom w:val="none" w:sz="0" w:space="0" w:color="auto"/>
        <w:right w:val="none" w:sz="0" w:space="0" w:color="auto"/>
      </w:divBdr>
    </w:div>
    <w:div w:id="441538299">
      <w:bodyDiv w:val="1"/>
      <w:marLeft w:val="0"/>
      <w:marRight w:val="0"/>
      <w:marTop w:val="0"/>
      <w:marBottom w:val="0"/>
      <w:divBdr>
        <w:top w:val="none" w:sz="0" w:space="0" w:color="auto"/>
        <w:left w:val="none" w:sz="0" w:space="0" w:color="auto"/>
        <w:bottom w:val="none" w:sz="0" w:space="0" w:color="auto"/>
        <w:right w:val="none" w:sz="0" w:space="0" w:color="auto"/>
      </w:divBdr>
    </w:div>
    <w:div w:id="1037588702">
      <w:bodyDiv w:val="1"/>
      <w:marLeft w:val="0"/>
      <w:marRight w:val="0"/>
      <w:marTop w:val="0"/>
      <w:marBottom w:val="0"/>
      <w:divBdr>
        <w:top w:val="none" w:sz="0" w:space="0" w:color="auto"/>
        <w:left w:val="none" w:sz="0" w:space="0" w:color="auto"/>
        <w:bottom w:val="none" w:sz="0" w:space="0" w:color="auto"/>
        <w:right w:val="none" w:sz="0" w:space="0" w:color="auto"/>
      </w:divBdr>
    </w:div>
    <w:div w:id="1111434807">
      <w:bodyDiv w:val="1"/>
      <w:marLeft w:val="0"/>
      <w:marRight w:val="0"/>
      <w:marTop w:val="0"/>
      <w:marBottom w:val="0"/>
      <w:divBdr>
        <w:top w:val="none" w:sz="0" w:space="0" w:color="auto"/>
        <w:left w:val="none" w:sz="0" w:space="0" w:color="auto"/>
        <w:bottom w:val="none" w:sz="0" w:space="0" w:color="auto"/>
        <w:right w:val="none" w:sz="0" w:space="0" w:color="auto"/>
      </w:divBdr>
    </w:div>
    <w:div w:id="1285503637">
      <w:bodyDiv w:val="1"/>
      <w:marLeft w:val="0"/>
      <w:marRight w:val="0"/>
      <w:marTop w:val="0"/>
      <w:marBottom w:val="0"/>
      <w:divBdr>
        <w:top w:val="none" w:sz="0" w:space="0" w:color="auto"/>
        <w:left w:val="none" w:sz="0" w:space="0" w:color="auto"/>
        <w:bottom w:val="none" w:sz="0" w:space="0" w:color="auto"/>
        <w:right w:val="none" w:sz="0" w:space="0" w:color="auto"/>
      </w:divBdr>
    </w:div>
    <w:div w:id="1302006384">
      <w:bodyDiv w:val="1"/>
      <w:marLeft w:val="0"/>
      <w:marRight w:val="0"/>
      <w:marTop w:val="0"/>
      <w:marBottom w:val="0"/>
      <w:divBdr>
        <w:top w:val="none" w:sz="0" w:space="0" w:color="auto"/>
        <w:left w:val="none" w:sz="0" w:space="0" w:color="auto"/>
        <w:bottom w:val="none" w:sz="0" w:space="0" w:color="auto"/>
        <w:right w:val="none" w:sz="0" w:space="0" w:color="auto"/>
      </w:divBdr>
    </w:div>
    <w:div w:id="1754861058">
      <w:bodyDiv w:val="1"/>
      <w:marLeft w:val="0"/>
      <w:marRight w:val="0"/>
      <w:marTop w:val="0"/>
      <w:marBottom w:val="0"/>
      <w:divBdr>
        <w:top w:val="none" w:sz="0" w:space="0" w:color="auto"/>
        <w:left w:val="none" w:sz="0" w:space="0" w:color="auto"/>
        <w:bottom w:val="none" w:sz="0" w:space="0" w:color="auto"/>
        <w:right w:val="none" w:sz="0" w:space="0" w:color="auto"/>
      </w:divBdr>
    </w:div>
    <w:div w:id="1768579834">
      <w:bodyDiv w:val="1"/>
      <w:marLeft w:val="0"/>
      <w:marRight w:val="0"/>
      <w:marTop w:val="0"/>
      <w:marBottom w:val="0"/>
      <w:divBdr>
        <w:top w:val="none" w:sz="0" w:space="0" w:color="auto"/>
        <w:left w:val="none" w:sz="0" w:space="0" w:color="auto"/>
        <w:bottom w:val="none" w:sz="0" w:space="0" w:color="auto"/>
        <w:right w:val="none" w:sz="0" w:space="0" w:color="auto"/>
      </w:divBdr>
    </w:div>
    <w:div w:id="1970745347">
      <w:bodyDiv w:val="1"/>
      <w:marLeft w:val="0"/>
      <w:marRight w:val="0"/>
      <w:marTop w:val="0"/>
      <w:marBottom w:val="0"/>
      <w:divBdr>
        <w:top w:val="none" w:sz="0" w:space="0" w:color="auto"/>
        <w:left w:val="none" w:sz="0" w:space="0" w:color="auto"/>
        <w:bottom w:val="none" w:sz="0" w:space="0" w:color="auto"/>
        <w:right w:val="none" w:sz="0" w:space="0" w:color="auto"/>
      </w:divBdr>
    </w:div>
    <w:div w:id="211105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565/70?cl=ky-kg" TargetMode="External"/><Relationship Id="rId13" Type="http://schemas.openxmlformats.org/officeDocument/2006/relationships/hyperlink" Target="http://cbd.minjust.gov.kg/act/view/ru-ru/111565/70?cl=ky-kg" TargetMode="External"/><Relationship Id="rId18" Type="http://schemas.openxmlformats.org/officeDocument/2006/relationships/hyperlink" Target="http://cbd.minjust.gov.kg/act/view/ru-ru/111565/70?cl=ky-kg" TargetMode="External"/><Relationship Id="rId26" Type="http://schemas.openxmlformats.org/officeDocument/2006/relationships/hyperlink" Target="http://cbd.minjust.gov.kg/act/view/ru-ru/111565/70?cl=ky-kg" TargetMode="External"/><Relationship Id="rId3" Type="http://schemas.microsoft.com/office/2007/relationships/stylesWithEffects" Target="stylesWithEffects.xml"/><Relationship Id="rId21" Type="http://schemas.openxmlformats.org/officeDocument/2006/relationships/hyperlink" Target="http://cbd.minjust.gov.kg/act/view/ru-ru/111565/70?cl=ky-kg"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cbd.minjust.gov.kg/act/view/ru-ru/111565/70?cl=ky-kg" TargetMode="External"/><Relationship Id="rId17" Type="http://schemas.openxmlformats.org/officeDocument/2006/relationships/hyperlink" Target="http://cbd.minjust.gov.kg/act/view/ru-ru/111565/70?cl=ky-kg" TargetMode="External"/><Relationship Id="rId25" Type="http://schemas.openxmlformats.org/officeDocument/2006/relationships/hyperlink" Target="http://cbd.minjust.gov.kg/act/view/ru-ru/111565/70?cl=ky-kg" TargetMode="External"/><Relationship Id="rId33" Type="http://schemas.openxmlformats.org/officeDocument/2006/relationships/hyperlink" Target="http://cbd.minjust.gov.kg/act/view/ru-ru/111832?cl=ky-kg" TargetMode="External"/><Relationship Id="rId2" Type="http://schemas.openxmlformats.org/officeDocument/2006/relationships/styles" Target="styles.xml"/><Relationship Id="rId16" Type="http://schemas.openxmlformats.org/officeDocument/2006/relationships/hyperlink" Target="http://cbd.minjust.gov.kg/act/view/ru-ru/111565/70?cl=ky-kg" TargetMode="External"/><Relationship Id="rId20" Type="http://schemas.openxmlformats.org/officeDocument/2006/relationships/hyperlink" Target="http://cbd.minjust.gov.kg/act/view/ru-ru/111832?cl=ky-kg" TargetMode="External"/><Relationship Id="rId29" Type="http://schemas.openxmlformats.org/officeDocument/2006/relationships/hyperlink" Target="http://cbd.minjust.gov.kg/act/view/ru-ru/111565/70?cl=ky-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111565/70?cl=ky-kg" TargetMode="External"/><Relationship Id="rId24" Type="http://schemas.openxmlformats.org/officeDocument/2006/relationships/hyperlink" Target="http://cbd.minjust.gov.kg/act/view/ru-ru/111565/70?cl=ky-kg" TargetMode="External"/><Relationship Id="rId32" Type="http://schemas.openxmlformats.org/officeDocument/2006/relationships/hyperlink" Target="http://cbd.minjust.gov.kg/act/view/ru-ru/111832?cl=ky-kg" TargetMode="External"/><Relationship Id="rId5" Type="http://schemas.openxmlformats.org/officeDocument/2006/relationships/webSettings" Target="webSettings.xml"/><Relationship Id="rId15" Type="http://schemas.openxmlformats.org/officeDocument/2006/relationships/hyperlink" Target="http://cbd.minjust.gov.kg/act/view/ru-ru/111565/70?cl=ky-kg" TargetMode="External"/><Relationship Id="rId23" Type="http://schemas.openxmlformats.org/officeDocument/2006/relationships/hyperlink" Target="http://cbd.minjust.gov.kg/act/view/ru-ru/111565/70?cl=ky-kg" TargetMode="External"/><Relationship Id="rId28" Type="http://schemas.openxmlformats.org/officeDocument/2006/relationships/hyperlink" Target="http://cbd.minjust.gov.kg/act/view/ru-ru/111565/70?cl=ky-kg" TargetMode="External"/><Relationship Id="rId36" Type="http://schemas.openxmlformats.org/officeDocument/2006/relationships/theme" Target="theme/theme1.xml"/><Relationship Id="rId10" Type="http://schemas.openxmlformats.org/officeDocument/2006/relationships/hyperlink" Target="http://cbd.minjust.gov.kg/act/view/ru-ru/111565/70?cl=ky-kg" TargetMode="External"/><Relationship Id="rId19" Type="http://schemas.openxmlformats.org/officeDocument/2006/relationships/hyperlink" Target="http://cbd.minjust.gov.kg/act/view/ru-ru/111565/70?cl=ky-kg" TargetMode="External"/><Relationship Id="rId31" Type="http://schemas.openxmlformats.org/officeDocument/2006/relationships/hyperlink" Target="http://cbd.minjust.gov.kg/act/view/ru-ru/111565/70?cl=ky-kg" TargetMode="External"/><Relationship Id="rId4" Type="http://schemas.openxmlformats.org/officeDocument/2006/relationships/settings" Target="settings.xml"/><Relationship Id="rId9" Type="http://schemas.openxmlformats.org/officeDocument/2006/relationships/hyperlink" Target="http://cbd.minjust.gov.kg/act/view/ru-ru/111832?cl=ky-kg" TargetMode="External"/><Relationship Id="rId14" Type="http://schemas.openxmlformats.org/officeDocument/2006/relationships/hyperlink" Target="http://cbd.minjust.gov.kg/act/view/ru-ru/111565/70?cl=ky-kg" TargetMode="External"/><Relationship Id="rId22" Type="http://schemas.openxmlformats.org/officeDocument/2006/relationships/hyperlink" Target="http://cbd.minjust.gov.kg/act/view/ru-ru/111565/70?cl=ky-kg" TargetMode="External"/><Relationship Id="rId27" Type="http://schemas.openxmlformats.org/officeDocument/2006/relationships/hyperlink" Target="http://cbd.minjust.gov.kg/act/view/ru-ru/111565/70?cl=ky-kg" TargetMode="External"/><Relationship Id="rId30" Type="http://schemas.openxmlformats.org/officeDocument/2006/relationships/hyperlink" Target="http://cbd.minjust.gov.kg/act/view/ru-ru/111832?cl=ky-k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B7BFF-8774-4EBC-A0EA-1970C785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6</Pages>
  <Words>2374</Words>
  <Characters>13537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гамсумо</cp:lastModifiedBy>
  <cp:revision>122</cp:revision>
  <cp:lastPrinted>2021-01-05T03:52:00Z</cp:lastPrinted>
  <dcterms:created xsi:type="dcterms:W3CDTF">2019-10-01T11:00:00Z</dcterms:created>
  <dcterms:modified xsi:type="dcterms:W3CDTF">2021-01-06T06:42:00Z</dcterms:modified>
</cp:coreProperties>
</file>